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E3D90" w14:textId="77777777" w:rsidR="005C2958" w:rsidRDefault="00000000">
      <w:pPr>
        <w:jc w:val="center"/>
        <w:rPr>
          <w:b/>
        </w:rPr>
      </w:pPr>
      <w:r>
        <w:rPr>
          <w:b/>
          <w:noProof/>
        </w:rPr>
        <w:drawing>
          <wp:anchor distT="0" distB="0" distL="114300" distR="114300" simplePos="0" relativeHeight="5" behindDoc="0" locked="0" layoutInCell="0" allowOverlap="1" wp14:anchorId="635ADEA8" wp14:editId="301CCA9E">
            <wp:simplePos x="0" y="0"/>
            <wp:positionH relativeFrom="column">
              <wp:posOffset>2857500</wp:posOffset>
            </wp:positionH>
            <wp:positionV relativeFrom="paragraph">
              <wp:posOffset>-5080</wp:posOffset>
            </wp:positionV>
            <wp:extent cx="400050" cy="485775"/>
            <wp:effectExtent l="0" t="0" r="0" b="0"/>
            <wp:wrapSquare wrapText="bothSides"/>
            <wp:docPr id="1" name="Рисунок 2"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smoll_g"/>
                    <pic:cNvPicPr>
                      <a:picLocks noChangeAspect="1" noChangeArrowheads="1"/>
                    </pic:cNvPicPr>
                  </pic:nvPicPr>
                  <pic:blipFill>
                    <a:blip r:embed="rId8"/>
                    <a:stretch>
                      <a:fillRect/>
                    </a:stretch>
                  </pic:blipFill>
                  <pic:spPr bwMode="auto">
                    <a:xfrm>
                      <a:off x="0" y="0"/>
                      <a:ext cx="400050" cy="485775"/>
                    </a:xfrm>
                    <a:prstGeom prst="rect">
                      <a:avLst/>
                    </a:prstGeom>
                  </pic:spPr>
                </pic:pic>
              </a:graphicData>
            </a:graphic>
          </wp:anchor>
        </w:drawing>
      </w:r>
    </w:p>
    <w:p w14:paraId="06CCC1B7" w14:textId="77777777" w:rsidR="005C2958" w:rsidRDefault="005C2958">
      <w:pPr>
        <w:jc w:val="center"/>
        <w:rPr>
          <w:b/>
          <w:szCs w:val="28"/>
        </w:rPr>
      </w:pPr>
    </w:p>
    <w:p w14:paraId="78303B74" w14:textId="77777777" w:rsidR="005C2958" w:rsidRDefault="005C2958">
      <w:pPr>
        <w:jc w:val="center"/>
        <w:rPr>
          <w:b/>
          <w:sz w:val="22"/>
          <w:szCs w:val="28"/>
        </w:rPr>
      </w:pPr>
    </w:p>
    <w:p w14:paraId="6D65D743" w14:textId="77777777" w:rsidR="005C2958" w:rsidRDefault="00000000">
      <w:pPr>
        <w:jc w:val="center"/>
        <w:rPr>
          <w:b/>
          <w:szCs w:val="27"/>
        </w:rPr>
      </w:pPr>
      <w:r>
        <w:rPr>
          <w:b/>
          <w:szCs w:val="27"/>
        </w:rPr>
        <w:t>Совет муниципального образования муниципальный округ</w:t>
      </w:r>
      <w:r>
        <w:rPr>
          <w:b/>
          <w:szCs w:val="27"/>
        </w:rPr>
        <w:br/>
        <w:t xml:space="preserve">город Горячий Ключ Краснодарского края </w:t>
      </w:r>
    </w:p>
    <w:p w14:paraId="77000492" w14:textId="020209ED" w:rsidR="005C2958" w:rsidRDefault="003E0DC3">
      <w:pPr>
        <w:jc w:val="center"/>
        <w:rPr>
          <w:b/>
          <w:szCs w:val="27"/>
        </w:rPr>
      </w:pPr>
      <w:r>
        <w:rPr>
          <w:b/>
          <w:szCs w:val="27"/>
        </w:rPr>
        <w:t>восьмой созыв</w:t>
      </w:r>
    </w:p>
    <w:p w14:paraId="56BC5025" w14:textId="77777777" w:rsidR="005C2958" w:rsidRDefault="005C2958">
      <w:pPr>
        <w:jc w:val="center"/>
        <w:rPr>
          <w:b/>
          <w:sz w:val="27"/>
          <w:szCs w:val="27"/>
        </w:rPr>
      </w:pPr>
    </w:p>
    <w:p w14:paraId="7F32FFDB" w14:textId="77777777" w:rsidR="005C2958" w:rsidRDefault="00000000">
      <w:pPr>
        <w:jc w:val="center"/>
        <w:rPr>
          <w:b/>
          <w:szCs w:val="28"/>
        </w:rPr>
      </w:pPr>
      <w:r>
        <w:rPr>
          <w:b/>
          <w:szCs w:val="28"/>
        </w:rPr>
        <w:t>Р Е Ш Е Н И Е</w:t>
      </w:r>
    </w:p>
    <w:p w14:paraId="628E71E9" w14:textId="77777777" w:rsidR="005C2958" w:rsidRDefault="005C2958">
      <w:pPr>
        <w:jc w:val="center"/>
        <w:rPr>
          <w:b/>
          <w:sz w:val="27"/>
          <w:szCs w:val="27"/>
        </w:rPr>
      </w:pPr>
    </w:p>
    <w:p w14:paraId="0DB4F381" w14:textId="46F13105" w:rsidR="005C2958" w:rsidRDefault="00000000">
      <w:pPr>
        <w:rPr>
          <w:b/>
          <w:szCs w:val="27"/>
        </w:rPr>
      </w:pPr>
      <w:r>
        <w:rPr>
          <w:b/>
          <w:szCs w:val="27"/>
        </w:rPr>
        <w:t>от ____________ 202</w:t>
      </w:r>
      <w:r w:rsidR="00CC5E03">
        <w:rPr>
          <w:b/>
          <w:szCs w:val="27"/>
        </w:rPr>
        <w:t>6</w:t>
      </w:r>
      <w:r>
        <w:rPr>
          <w:b/>
          <w:szCs w:val="27"/>
        </w:rPr>
        <w:t xml:space="preserve"> года                                                                         № ____</w:t>
      </w:r>
    </w:p>
    <w:p w14:paraId="71EE5901" w14:textId="77777777" w:rsidR="005C2958" w:rsidRDefault="005C2958">
      <w:pPr>
        <w:jc w:val="center"/>
        <w:rPr>
          <w:b/>
          <w:sz w:val="22"/>
          <w:szCs w:val="27"/>
        </w:rPr>
      </w:pPr>
    </w:p>
    <w:p w14:paraId="5FD95D98" w14:textId="77777777" w:rsidR="005C2958" w:rsidRDefault="00000000">
      <w:pPr>
        <w:jc w:val="center"/>
        <w:rPr>
          <w:b/>
          <w:szCs w:val="27"/>
        </w:rPr>
      </w:pPr>
      <w:r>
        <w:rPr>
          <w:szCs w:val="27"/>
        </w:rPr>
        <w:t>город Горячий Ключ</w:t>
      </w:r>
    </w:p>
    <w:p w14:paraId="30E86F27" w14:textId="77777777" w:rsidR="005C2958" w:rsidRDefault="005C2958">
      <w:pPr>
        <w:pStyle w:val="16"/>
        <w:jc w:val="center"/>
      </w:pPr>
    </w:p>
    <w:p w14:paraId="125C6B2C" w14:textId="45A4059A" w:rsidR="003E0DC3" w:rsidRDefault="003E0DC3" w:rsidP="003E0DC3">
      <w:pPr>
        <w:jc w:val="center"/>
        <w:rPr>
          <w:rStyle w:val="a6"/>
          <w:szCs w:val="28"/>
        </w:rPr>
      </w:pPr>
      <w:r>
        <w:rPr>
          <w:rStyle w:val="a6"/>
          <w:szCs w:val="27"/>
        </w:rPr>
        <w:t xml:space="preserve">Об </w:t>
      </w:r>
      <w:proofErr w:type="gramStart"/>
      <w:r>
        <w:rPr>
          <w:rStyle w:val="a6"/>
          <w:szCs w:val="27"/>
        </w:rPr>
        <w:t>утверждении  Положения</w:t>
      </w:r>
      <w:proofErr w:type="gramEnd"/>
      <w:r>
        <w:rPr>
          <w:rStyle w:val="a6"/>
          <w:szCs w:val="27"/>
        </w:rPr>
        <w:t xml:space="preserve"> о</w:t>
      </w:r>
      <w:r w:rsidR="00033895">
        <w:rPr>
          <w:rStyle w:val="a6"/>
          <w:szCs w:val="27"/>
        </w:rPr>
        <w:t>б</w:t>
      </w:r>
      <w:r>
        <w:rPr>
          <w:rStyle w:val="a6"/>
          <w:szCs w:val="27"/>
        </w:rPr>
        <w:t xml:space="preserve"> административной комиссии </w:t>
      </w:r>
    </w:p>
    <w:p w14:paraId="7EE26CD9" w14:textId="77777777" w:rsidR="003E0DC3" w:rsidRDefault="003E0DC3" w:rsidP="003E0DC3">
      <w:pPr>
        <w:jc w:val="center"/>
        <w:rPr>
          <w:rStyle w:val="a6"/>
          <w:szCs w:val="28"/>
        </w:rPr>
      </w:pPr>
      <w:r>
        <w:rPr>
          <w:rStyle w:val="a6"/>
          <w:szCs w:val="28"/>
        </w:rPr>
        <w:t xml:space="preserve">муниципального </w:t>
      </w:r>
      <w:proofErr w:type="gramStart"/>
      <w:r>
        <w:rPr>
          <w:rStyle w:val="a6"/>
          <w:szCs w:val="28"/>
        </w:rPr>
        <w:t>образования  муниципальный</w:t>
      </w:r>
      <w:proofErr w:type="gramEnd"/>
      <w:r>
        <w:rPr>
          <w:rStyle w:val="a6"/>
          <w:szCs w:val="28"/>
        </w:rPr>
        <w:t xml:space="preserve"> округ</w:t>
      </w:r>
    </w:p>
    <w:p w14:paraId="72C4EE87" w14:textId="1C7991FE" w:rsidR="005C2958" w:rsidRDefault="003E0DC3" w:rsidP="003E0DC3">
      <w:pPr>
        <w:jc w:val="center"/>
        <w:rPr>
          <w:rStyle w:val="a6"/>
          <w:szCs w:val="27"/>
        </w:rPr>
      </w:pPr>
      <w:r>
        <w:rPr>
          <w:rStyle w:val="a6"/>
          <w:szCs w:val="28"/>
        </w:rPr>
        <w:t xml:space="preserve"> город Горячий </w:t>
      </w:r>
      <w:proofErr w:type="gramStart"/>
      <w:r>
        <w:rPr>
          <w:rStyle w:val="a6"/>
          <w:szCs w:val="28"/>
        </w:rPr>
        <w:t>Ключ  Краснодарского</w:t>
      </w:r>
      <w:proofErr w:type="gramEnd"/>
      <w:r>
        <w:rPr>
          <w:rStyle w:val="a6"/>
          <w:szCs w:val="28"/>
        </w:rPr>
        <w:t xml:space="preserve"> края</w:t>
      </w:r>
    </w:p>
    <w:p w14:paraId="07FF9E38" w14:textId="77777777" w:rsidR="005C2958" w:rsidRDefault="005C2958">
      <w:pPr>
        <w:jc w:val="center"/>
        <w:rPr>
          <w:rStyle w:val="a6"/>
          <w:szCs w:val="27"/>
        </w:rPr>
      </w:pPr>
    </w:p>
    <w:p w14:paraId="4AE1E35F" w14:textId="77777777" w:rsidR="00404032" w:rsidRDefault="00404032">
      <w:pPr>
        <w:jc w:val="center"/>
        <w:rPr>
          <w:rStyle w:val="a6"/>
          <w:szCs w:val="27"/>
        </w:rPr>
      </w:pPr>
    </w:p>
    <w:p w14:paraId="7465707B" w14:textId="4FE06AB4" w:rsidR="005C2958" w:rsidRPr="00033895" w:rsidRDefault="00000000">
      <w:pPr>
        <w:jc w:val="both"/>
        <w:rPr>
          <w:szCs w:val="28"/>
        </w:rPr>
      </w:pPr>
      <w:r>
        <w:rPr>
          <w:bCs/>
          <w:szCs w:val="28"/>
        </w:rPr>
        <w:t xml:space="preserve">        </w:t>
      </w:r>
      <w:r w:rsidR="00B65EC7">
        <w:rPr>
          <w:bCs/>
          <w:szCs w:val="28"/>
        </w:rPr>
        <w:t xml:space="preserve">   </w:t>
      </w:r>
      <w:r>
        <w:rPr>
          <w:bCs/>
          <w:szCs w:val="28"/>
        </w:rPr>
        <w:t xml:space="preserve">В соответствии с </w:t>
      </w:r>
      <w:r w:rsidR="00033895">
        <w:rPr>
          <w:bCs/>
          <w:szCs w:val="28"/>
        </w:rPr>
        <w:t xml:space="preserve">Федеральным законом от </w:t>
      </w:r>
      <w:r w:rsidR="00033895" w:rsidRPr="000E7947">
        <w:rPr>
          <w:bCs/>
          <w:szCs w:val="28"/>
        </w:rPr>
        <w:t xml:space="preserve">20 марта 2025 г. </w:t>
      </w:r>
      <w:r w:rsidR="00033895">
        <w:rPr>
          <w:bCs/>
          <w:szCs w:val="28"/>
        </w:rPr>
        <w:t>№</w:t>
      </w:r>
      <w:r w:rsidR="00033895" w:rsidRPr="000E7947">
        <w:rPr>
          <w:bCs/>
          <w:szCs w:val="28"/>
        </w:rPr>
        <w:t xml:space="preserve"> 33-ФЗ</w:t>
      </w:r>
      <w:r w:rsidR="00033895">
        <w:rPr>
          <w:bCs/>
          <w:szCs w:val="28"/>
        </w:rPr>
        <w:t xml:space="preserve"> «</w:t>
      </w:r>
      <w:r w:rsidR="00033895" w:rsidRPr="000E7947">
        <w:rPr>
          <w:bCs/>
          <w:szCs w:val="28"/>
        </w:rPr>
        <w:t>Об общих принципах организации местного самоуправления в единой системе публичной власти</w:t>
      </w:r>
      <w:r w:rsidR="00033895">
        <w:rPr>
          <w:bCs/>
          <w:szCs w:val="28"/>
        </w:rPr>
        <w:t>»</w:t>
      </w:r>
      <w:r>
        <w:rPr>
          <w:bCs/>
          <w:szCs w:val="28"/>
        </w:rPr>
        <w:t xml:space="preserve">, Законами  Краснодарского края от </w:t>
      </w:r>
      <w:r>
        <w:rPr>
          <w:szCs w:val="28"/>
        </w:rPr>
        <w:t>14 декабря 2006 г.</w:t>
      </w:r>
      <w:r w:rsidR="00033895">
        <w:rPr>
          <w:szCs w:val="28"/>
        </w:rPr>
        <w:br/>
      </w:r>
      <w:r>
        <w:rPr>
          <w:szCs w:val="28"/>
        </w:rPr>
        <w:t>№ 1144-КЗ «О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 статьёй 11.3 Закона Краснодарского края от 23 июля  2003 г.</w:t>
      </w:r>
      <w:r w:rsidR="00033895">
        <w:rPr>
          <w:szCs w:val="28"/>
        </w:rPr>
        <w:br/>
      </w:r>
      <w:r>
        <w:rPr>
          <w:szCs w:val="28"/>
        </w:rPr>
        <w:t>№ 608-КЗ «Об административных правонарушениях»,</w:t>
      </w:r>
      <w:r w:rsidR="00033895">
        <w:rPr>
          <w:szCs w:val="28"/>
        </w:rPr>
        <w:t xml:space="preserve"> </w:t>
      </w:r>
      <w:r>
        <w:rPr>
          <w:bCs/>
          <w:szCs w:val="28"/>
        </w:rPr>
        <w:t>Уставом муниципального образования  муниципальный округ город Горячий Ключ Краснодарского края</w:t>
      </w:r>
      <w:r>
        <w:rPr>
          <w:color w:val="000000" w:themeColor="text1"/>
          <w:szCs w:val="27"/>
        </w:rPr>
        <w:t>, Совет муниципального образования муниципальный округ город Горячий Ключ Краснодарского края  Р Е Ш И Л:</w:t>
      </w:r>
    </w:p>
    <w:p w14:paraId="6522935C" w14:textId="02556EB3" w:rsidR="003E0DC3" w:rsidRPr="00B33659" w:rsidRDefault="00B33659" w:rsidP="00B33659">
      <w:pPr>
        <w:ind w:firstLine="844"/>
        <w:jc w:val="both"/>
        <w:rPr>
          <w:color w:val="000000" w:themeColor="text1"/>
          <w:szCs w:val="27"/>
        </w:rPr>
      </w:pPr>
      <w:r>
        <w:rPr>
          <w:bCs/>
          <w:color w:val="000000" w:themeColor="text1"/>
          <w:szCs w:val="27"/>
        </w:rPr>
        <w:t>1.</w:t>
      </w:r>
      <w:r w:rsidR="003E0DC3" w:rsidRPr="00B33659">
        <w:rPr>
          <w:bCs/>
          <w:color w:val="000000" w:themeColor="text1"/>
          <w:szCs w:val="27"/>
        </w:rPr>
        <w:t>Утвердить «</w:t>
      </w:r>
      <w:r w:rsidR="003E0DC3" w:rsidRPr="00B33659">
        <w:rPr>
          <w:rStyle w:val="a6"/>
          <w:b w:val="0"/>
          <w:bCs w:val="0"/>
          <w:szCs w:val="27"/>
        </w:rPr>
        <w:t>Положение о</w:t>
      </w:r>
      <w:r w:rsidR="00033895">
        <w:rPr>
          <w:rStyle w:val="a6"/>
          <w:b w:val="0"/>
          <w:bCs w:val="0"/>
          <w:szCs w:val="27"/>
        </w:rPr>
        <w:t xml:space="preserve">б </w:t>
      </w:r>
      <w:r w:rsidR="003E0DC3" w:rsidRPr="00B33659">
        <w:rPr>
          <w:rStyle w:val="a6"/>
          <w:b w:val="0"/>
          <w:bCs w:val="0"/>
          <w:szCs w:val="27"/>
        </w:rPr>
        <w:t>административной комиссии</w:t>
      </w:r>
      <w:r w:rsidR="00D40067" w:rsidRPr="00B33659">
        <w:rPr>
          <w:rStyle w:val="a6"/>
          <w:b w:val="0"/>
          <w:bCs w:val="0"/>
          <w:szCs w:val="27"/>
        </w:rPr>
        <w:t xml:space="preserve"> </w:t>
      </w:r>
      <w:r w:rsidR="003E0DC3" w:rsidRPr="00B33659">
        <w:rPr>
          <w:rStyle w:val="a6"/>
          <w:b w:val="0"/>
          <w:bCs w:val="0"/>
          <w:szCs w:val="28"/>
        </w:rPr>
        <w:t xml:space="preserve">муниципального </w:t>
      </w:r>
      <w:r w:rsidR="003E0DC3" w:rsidRPr="00B33659">
        <w:rPr>
          <w:rStyle w:val="a6"/>
          <w:b w:val="0"/>
          <w:bCs w:val="0"/>
          <w:color w:val="000000" w:themeColor="text1"/>
          <w:szCs w:val="28"/>
        </w:rPr>
        <w:t>образования муниципальный округ город Горячий Ключ Краснодарского края»</w:t>
      </w:r>
      <w:r w:rsidR="003E0DC3" w:rsidRPr="00B33659">
        <w:rPr>
          <w:color w:val="000000" w:themeColor="text1"/>
          <w:szCs w:val="27"/>
        </w:rPr>
        <w:t xml:space="preserve"> (</w:t>
      </w:r>
      <w:r w:rsidR="00D40067" w:rsidRPr="00B33659">
        <w:rPr>
          <w:color w:val="000000" w:themeColor="text1"/>
          <w:szCs w:val="27"/>
        </w:rPr>
        <w:t>Приложение)</w:t>
      </w:r>
      <w:r w:rsidR="003E0DC3" w:rsidRPr="00B33659">
        <w:rPr>
          <w:color w:val="000000" w:themeColor="text1"/>
          <w:szCs w:val="27"/>
        </w:rPr>
        <w:t>.</w:t>
      </w:r>
    </w:p>
    <w:p w14:paraId="5C17EE12" w14:textId="1D23E719" w:rsidR="00B33659" w:rsidRPr="00B33659" w:rsidRDefault="00B33659" w:rsidP="00B33659">
      <w:pPr>
        <w:ind w:firstLine="844"/>
        <w:jc w:val="both"/>
        <w:rPr>
          <w:bCs/>
        </w:rPr>
      </w:pPr>
      <w:r>
        <w:rPr>
          <w:szCs w:val="28"/>
        </w:rPr>
        <w:t xml:space="preserve">2. </w:t>
      </w:r>
      <w:r w:rsidRPr="00B33659">
        <w:rPr>
          <w:szCs w:val="28"/>
        </w:rPr>
        <w:t>Признать утратившими силу решени</w:t>
      </w:r>
      <w:r w:rsidR="00033895">
        <w:rPr>
          <w:szCs w:val="28"/>
        </w:rPr>
        <w:t>е</w:t>
      </w:r>
      <w:r w:rsidRPr="00B33659">
        <w:rPr>
          <w:szCs w:val="28"/>
        </w:rPr>
        <w:t xml:space="preserve"> Совета муниципального образования город Горячий Ключ </w:t>
      </w:r>
      <w:r w:rsidRPr="00B33659">
        <w:rPr>
          <w:bCs/>
        </w:rPr>
        <w:t xml:space="preserve">от </w:t>
      </w:r>
      <w:r>
        <w:rPr>
          <w:bCs/>
        </w:rPr>
        <w:t xml:space="preserve">16 февраля 2007 </w:t>
      </w:r>
      <w:r w:rsidRPr="00B33659">
        <w:rPr>
          <w:bCs/>
        </w:rPr>
        <w:t xml:space="preserve">года № </w:t>
      </w:r>
      <w:r>
        <w:rPr>
          <w:bCs/>
        </w:rPr>
        <w:t>179</w:t>
      </w:r>
      <w:r w:rsidRPr="00B33659">
        <w:rPr>
          <w:bCs/>
        </w:rPr>
        <w:t xml:space="preserve"> «</w:t>
      </w:r>
      <w:r>
        <w:rPr>
          <w:bCs/>
        </w:rPr>
        <w:t xml:space="preserve">Об утверждении Положения о </w:t>
      </w:r>
      <w:r w:rsidRPr="00B33659">
        <w:rPr>
          <w:bCs/>
        </w:rPr>
        <w:t>городской административной комиссии и административных комиссий сельских округов муниципального образования город Горячий Ключ Краснодарского края»</w:t>
      </w:r>
      <w:r w:rsidRPr="00B33659">
        <w:rPr>
          <w:szCs w:val="28"/>
        </w:rPr>
        <w:t>;</w:t>
      </w:r>
      <w:r w:rsidR="00033895">
        <w:rPr>
          <w:szCs w:val="28"/>
        </w:rPr>
        <w:t xml:space="preserve"> </w:t>
      </w:r>
      <w:r w:rsidR="00033895" w:rsidRPr="00B33659">
        <w:rPr>
          <w:szCs w:val="28"/>
        </w:rPr>
        <w:t>решени</w:t>
      </w:r>
      <w:r w:rsidR="00033895">
        <w:rPr>
          <w:szCs w:val="28"/>
        </w:rPr>
        <w:t>е</w:t>
      </w:r>
      <w:r w:rsidR="00033895" w:rsidRPr="00B33659">
        <w:rPr>
          <w:szCs w:val="28"/>
        </w:rPr>
        <w:t xml:space="preserve"> Совета муниципального образования город Горячий Ключ</w:t>
      </w:r>
      <w:r w:rsidR="00033895">
        <w:rPr>
          <w:szCs w:val="28"/>
        </w:rPr>
        <w:t xml:space="preserve"> </w:t>
      </w:r>
      <w:r w:rsidRPr="00B33659">
        <w:rPr>
          <w:szCs w:val="28"/>
        </w:rPr>
        <w:t xml:space="preserve">от </w:t>
      </w:r>
      <w:r>
        <w:rPr>
          <w:szCs w:val="28"/>
        </w:rPr>
        <w:t>26 апреля 2024 года № 330</w:t>
      </w:r>
      <w:r w:rsidR="006C5AEB">
        <w:rPr>
          <w:szCs w:val="28"/>
        </w:rPr>
        <w:t xml:space="preserve"> «</w:t>
      </w:r>
      <w:hyperlink r:id="rId9" w:history="1">
        <w:r w:rsidR="006C5AEB" w:rsidRPr="006C5AEB">
          <w:rPr>
            <w:rStyle w:val="aff"/>
            <w:color w:val="000000" w:themeColor="text1"/>
            <w:szCs w:val="28"/>
            <w:u w:val="none"/>
          </w:rPr>
          <w:t>О внесении изменений в решение Совета муниципального образования город Горячий Ключ от 16 февраля 2007 года № 179 «Об утверждении Положения о городской административной комиссии и административных комиссиях сельских округов муниципального образования город Горячий Ключ Краснодарского края»</w:t>
        </w:r>
      </w:hyperlink>
      <w:r>
        <w:rPr>
          <w:szCs w:val="28"/>
        </w:rPr>
        <w:t>;</w:t>
      </w:r>
      <w:r w:rsidR="00033895">
        <w:rPr>
          <w:szCs w:val="28"/>
        </w:rPr>
        <w:t xml:space="preserve"> </w:t>
      </w:r>
      <w:r w:rsidR="00033895" w:rsidRPr="00B33659">
        <w:rPr>
          <w:szCs w:val="28"/>
        </w:rPr>
        <w:t>решени</w:t>
      </w:r>
      <w:r w:rsidR="00033895">
        <w:rPr>
          <w:szCs w:val="28"/>
        </w:rPr>
        <w:t>е</w:t>
      </w:r>
      <w:r w:rsidR="00033895" w:rsidRPr="00B33659">
        <w:rPr>
          <w:szCs w:val="28"/>
        </w:rPr>
        <w:t xml:space="preserve"> Совета муниципального образования город Горячий Ключ</w:t>
      </w:r>
      <w:r>
        <w:rPr>
          <w:szCs w:val="28"/>
        </w:rPr>
        <w:t xml:space="preserve"> от 28 марта 2025 года № 465 «О внесении изменений в решение Совета муниципального образования </w:t>
      </w:r>
      <w:r w:rsidRPr="00C12BD7">
        <w:rPr>
          <w:szCs w:val="28"/>
        </w:rPr>
        <w:t>город Горячий Ключ</w:t>
      </w:r>
      <w:r>
        <w:rPr>
          <w:szCs w:val="28"/>
        </w:rPr>
        <w:t xml:space="preserve"> </w:t>
      </w:r>
      <w:r w:rsidRPr="00B33659">
        <w:rPr>
          <w:szCs w:val="28"/>
        </w:rPr>
        <w:t>«</w:t>
      </w:r>
      <w:r>
        <w:rPr>
          <w:bCs/>
        </w:rPr>
        <w:t xml:space="preserve">Об утверждении Положения о </w:t>
      </w:r>
      <w:r w:rsidRPr="00B33659">
        <w:rPr>
          <w:bCs/>
        </w:rPr>
        <w:t>городской административной комиссии и административных комиссий сельских округов муниципального образования город Горячий Ключ Краснодарского края».</w:t>
      </w:r>
    </w:p>
    <w:p w14:paraId="01E75FF3" w14:textId="54F4E4C9" w:rsidR="00D40067" w:rsidRPr="000801D8" w:rsidRDefault="00B33659" w:rsidP="00B33659">
      <w:pPr>
        <w:autoSpaceDE w:val="0"/>
        <w:autoSpaceDN w:val="0"/>
        <w:adjustRightInd w:val="0"/>
        <w:ind w:firstLine="844"/>
        <w:jc w:val="both"/>
        <w:rPr>
          <w:color w:val="000000"/>
          <w:szCs w:val="28"/>
        </w:rPr>
      </w:pPr>
      <w:r>
        <w:rPr>
          <w:color w:val="000000"/>
          <w:szCs w:val="28"/>
        </w:rPr>
        <w:lastRenderedPageBreak/>
        <w:t>3</w:t>
      </w:r>
      <w:r w:rsidR="00D40067">
        <w:rPr>
          <w:color w:val="000000"/>
          <w:szCs w:val="28"/>
        </w:rPr>
        <w:t xml:space="preserve">. </w:t>
      </w:r>
      <w:r w:rsidR="00D40067" w:rsidRPr="000801D8">
        <w:rPr>
          <w:color w:val="000000"/>
          <w:szCs w:val="28"/>
        </w:rPr>
        <w:t>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14:paraId="24589CA2" w14:textId="1D70279E" w:rsidR="00D40067" w:rsidRDefault="00D40067" w:rsidP="00B33659">
      <w:pPr>
        <w:ind w:firstLine="844"/>
        <w:jc w:val="both"/>
      </w:pPr>
      <w:r>
        <w:rPr>
          <w:szCs w:val="28"/>
        </w:rPr>
        <w:t xml:space="preserve"> </w:t>
      </w:r>
      <w:r w:rsidR="00B33659">
        <w:rPr>
          <w:szCs w:val="28"/>
        </w:rPr>
        <w:t>4</w:t>
      </w:r>
      <w:r>
        <w:rPr>
          <w:szCs w:val="28"/>
        </w:rPr>
        <w:t>.  Настоящее решение вступает в силу со дня подписания.</w:t>
      </w:r>
    </w:p>
    <w:p w14:paraId="51F7986D" w14:textId="77777777" w:rsidR="00D40067" w:rsidRDefault="00D40067" w:rsidP="00D40067">
      <w:pPr>
        <w:jc w:val="both"/>
      </w:pPr>
    </w:p>
    <w:p w14:paraId="44174D24" w14:textId="77777777" w:rsidR="00B33659" w:rsidRDefault="00B33659" w:rsidP="00D40067">
      <w:pPr>
        <w:jc w:val="both"/>
      </w:pPr>
    </w:p>
    <w:tbl>
      <w:tblPr>
        <w:tblW w:w="9639" w:type="dxa"/>
        <w:tblLayout w:type="fixed"/>
        <w:tblLook w:val="04A0" w:firstRow="1" w:lastRow="0" w:firstColumn="1" w:lastColumn="0" w:noHBand="0" w:noVBand="1"/>
      </w:tblPr>
      <w:tblGrid>
        <w:gridCol w:w="4534"/>
        <w:gridCol w:w="1126"/>
        <w:gridCol w:w="3979"/>
      </w:tblGrid>
      <w:tr w:rsidR="005C2958" w14:paraId="661D018A" w14:textId="77777777" w:rsidTr="00D40067">
        <w:trPr>
          <w:trHeight w:val="70"/>
        </w:trPr>
        <w:tc>
          <w:tcPr>
            <w:tcW w:w="4534" w:type="dxa"/>
          </w:tcPr>
          <w:p w14:paraId="4E7967C2" w14:textId="77777777" w:rsidR="005C2958" w:rsidRDefault="00000000">
            <w:pPr>
              <w:widowControl w:val="0"/>
              <w:jc w:val="both"/>
              <w:rPr>
                <w:szCs w:val="28"/>
              </w:rPr>
            </w:pPr>
            <w:r>
              <w:rPr>
                <w:szCs w:val="28"/>
              </w:rPr>
              <w:t>Глава города Горячий Ключ</w:t>
            </w:r>
          </w:p>
        </w:tc>
        <w:tc>
          <w:tcPr>
            <w:tcW w:w="1126" w:type="dxa"/>
          </w:tcPr>
          <w:p w14:paraId="228E4AA8" w14:textId="77777777" w:rsidR="005C2958" w:rsidRDefault="005C2958">
            <w:pPr>
              <w:widowControl w:val="0"/>
              <w:jc w:val="both"/>
              <w:rPr>
                <w:szCs w:val="28"/>
              </w:rPr>
            </w:pPr>
          </w:p>
        </w:tc>
        <w:tc>
          <w:tcPr>
            <w:tcW w:w="3979" w:type="dxa"/>
          </w:tcPr>
          <w:p w14:paraId="47D2C5F4" w14:textId="77777777" w:rsidR="005C2958" w:rsidRDefault="00000000">
            <w:pPr>
              <w:widowControl w:val="0"/>
              <w:jc w:val="both"/>
              <w:rPr>
                <w:szCs w:val="28"/>
              </w:rPr>
            </w:pPr>
            <w:r>
              <w:rPr>
                <w:szCs w:val="28"/>
              </w:rPr>
              <w:t xml:space="preserve">Председатель Совета </w:t>
            </w:r>
          </w:p>
          <w:p w14:paraId="4D8E45EA" w14:textId="3DE45C65" w:rsidR="005C2958" w:rsidRDefault="00000000" w:rsidP="00D40067">
            <w:pPr>
              <w:widowControl w:val="0"/>
              <w:jc w:val="both"/>
              <w:rPr>
                <w:szCs w:val="28"/>
              </w:rPr>
            </w:pPr>
            <w:r>
              <w:rPr>
                <w:szCs w:val="28"/>
              </w:rPr>
              <w:t>г. Горячий Ключ</w:t>
            </w:r>
          </w:p>
        </w:tc>
      </w:tr>
      <w:tr w:rsidR="005C2958" w14:paraId="5EB240E7" w14:textId="77777777">
        <w:tc>
          <w:tcPr>
            <w:tcW w:w="4534" w:type="dxa"/>
          </w:tcPr>
          <w:p w14:paraId="01D0FBAE" w14:textId="77777777" w:rsidR="005C2958" w:rsidRDefault="00000000">
            <w:pPr>
              <w:widowControl w:val="0"/>
              <w:jc w:val="both"/>
              <w:rPr>
                <w:szCs w:val="28"/>
              </w:rPr>
            </w:pPr>
            <w:r>
              <w:rPr>
                <w:szCs w:val="28"/>
              </w:rPr>
              <w:t>______________С.В. Белопольский</w:t>
            </w:r>
          </w:p>
        </w:tc>
        <w:tc>
          <w:tcPr>
            <w:tcW w:w="1126" w:type="dxa"/>
          </w:tcPr>
          <w:p w14:paraId="4953EEF1" w14:textId="77777777" w:rsidR="005C2958" w:rsidRDefault="005C2958">
            <w:pPr>
              <w:widowControl w:val="0"/>
              <w:jc w:val="both"/>
              <w:rPr>
                <w:szCs w:val="28"/>
              </w:rPr>
            </w:pPr>
          </w:p>
        </w:tc>
        <w:tc>
          <w:tcPr>
            <w:tcW w:w="3979" w:type="dxa"/>
          </w:tcPr>
          <w:p w14:paraId="68E42200" w14:textId="7DB13763" w:rsidR="006C5AEB" w:rsidRPr="000801D8" w:rsidRDefault="00000000" w:rsidP="006C5AEB">
            <w:pPr>
              <w:autoSpaceDE w:val="0"/>
              <w:autoSpaceDN w:val="0"/>
              <w:adjustRightInd w:val="0"/>
              <w:rPr>
                <w:color w:val="000000"/>
                <w:szCs w:val="28"/>
              </w:rPr>
            </w:pPr>
            <w:r>
              <w:rPr>
                <w:szCs w:val="28"/>
              </w:rPr>
              <w:t>___________</w:t>
            </w:r>
            <w:r w:rsidR="006C5AEB">
              <w:rPr>
                <w:szCs w:val="28"/>
              </w:rPr>
              <w:t>__</w:t>
            </w:r>
            <w:r w:rsidR="006C5AEB">
              <w:rPr>
                <w:color w:val="000000"/>
                <w:szCs w:val="28"/>
              </w:rPr>
              <w:t xml:space="preserve"> Д.Ю. Фоминых</w:t>
            </w:r>
            <w:r w:rsidR="006C5AEB" w:rsidRPr="000801D8">
              <w:rPr>
                <w:color w:val="000000"/>
                <w:szCs w:val="28"/>
              </w:rPr>
              <w:t xml:space="preserve"> </w:t>
            </w:r>
            <w:r w:rsidR="006C5AEB">
              <w:rPr>
                <w:color w:val="000000"/>
                <w:szCs w:val="28"/>
              </w:rPr>
              <w:t xml:space="preserve">    </w:t>
            </w:r>
          </w:p>
          <w:p w14:paraId="34027E41" w14:textId="12F94FF1" w:rsidR="005C2958" w:rsidRDefault="005C2958">
            <w:pPr>
              <w:widowControl w:val="0"/>
              <w:jc w:val="both"/>
              <w:rPr>
                <w:szCs w:val="28"/>
              </w:rPr>
            </w:pPr>
          </w:p>
        </w:tc>
      </w:tr>
    </w:tbl>
    <w:p w14:paraId="7770CE15" w14:textId="77777777" w:rsidR="005C2958" w:rsidRDefault="005C2958">
      <w:pPr>
        <w:jc w:val="both"/>
        <w:rPr>
          <w:color w:val="000000" w:themeColor="text1"/>
          <w:szCs w:val="27"/>
        </w:rPr>
      </w:pPr>
    </w:p>
    <w:p w14:paraId="3D9EF89C" w14:textId="77777777" w:rsidR="005C2958" w:rsidRDefault="005C2958">
      <w:pPr>
        <w:jc w:val="both"/>
        <w:rPr>
          <w:color w:val="000000" w:themeColor="text1"/>
          <w:szCs w:val="27"/>
        </w:rPr>
      </w:pPr>
    </w:p>
    <w:tbl>
      <w:tblPr>
        <w:tblW w:w="9645" w:type="dxa"/>
        <w:tblInd w:w="-108" w:type="dxa"/>
        <w:tblLayout w:type="fixed"/>
        <w:tblLook w:val="04A0" w:firstRow="1" w:lastRow="0" w:firstColumn="1" w:lastColumn="0" w:noHBand="0" w:noVBand="1"/>
      </w:tblPr>
      <w:tblGrid>
        <w:gridCol w:w="4927"/>
        <w:gridCol w:w="4718"/>
      </w:tblGrid>
      <w:tr w:rsidR="005C2958" w14:paraId="2CC79699" w14:textId="77777777" w:rsidTr="00D40067">
        <w:tc>
          <w:tcPr>
            <w:tcW w:w="4927" w:type="dxa"/>
          </w:tcPr>
          <w:p w14:paraId="3A13EB99" w14:textId="77777777" w:rsidR="005C2958" w:rsidRDefault="005C2958">
            <w:pPr>
              <w:widowControl w:val="0"/>
              <w:jc w:val="both"/>
            </w:pPr>
          </w:p>
        </w:tc>
        <w:tc>
          <w:tcPr>
            <w:tcW w:w="4718" w:type="dxa"/>
          </w:tcPr>
          <w:p w14:paraId="4037E5ED" w14:textId="77777777" w:rsidR="00B33659" w:rsidRDefault="00B33659">
            <w:pPr>
              <w:widowControl w:val="0"/>
              <w:jc w:val="center"/>
              <w:rPr>
                <w:sz w:val="24"/>
                <w:szCs w:val="24"/>
              </w:rPr>
            </w:pPr>
          </w:p>
          <w:p w14:paraId="3547D611" w14:textId="77777777" w:rsidR="00B33659" w:rsidRDefault="00B33659">
            <w:pPr>
              <w:widowControl w:val="0"/>
              <w:jc w:val="center"/>
              <w:rPr>
                <w:sz w:val="24"/>
                <w:szCs w:val="24"/>
              </w:rPr>
            </w:pPr>
          </w:p>
          <w:p w14:paraId="3F5CD413" w14:textId="77777777" w:rsidR="00B33659" w:rsidRDefault="00B33659">
            <w:pPr>
              <w:widowControl w:val="0"/>
              <w:jc w:val="center"/>
              <w:rPr>
                <w:sz w:val="24"/>
                <w:szCs w:val="24"/>
              </w:rPr>
            </w:pPr>
          </w:p>
          <w:p w14:paraId="3AEE4ED5" w14:textId="77777777" w:rsidR="00B33659" w:rsidRDefault="00B33659">
            <w:pPr>
              <w:widowControl w:val="0"/>
              <w:jc w:val="center"/>
              <w:rPr>
                <w:sz w:val="24"/>
                <w:szCs w:val="24"/>
              </w:rPr>
            </w:pPr>
          </w:p>
          <w:p w14:paraId="036DE5DE" w14:textId="77777777" w:rsidR="00B33659" w:rsidRDefault="00B33659">
            <w:pPr>
              <w:widowControl w:val="0"/>
              <w:jc w:val="center"/>
              <w:rPr>
                <w:sz w:val="24"/>
                <w:szCs w:val="24"/>
              </w:rPr>
            </w:pPr>
          </w:p>
          <w:p w14:paraId="7D80F030" w14:textId="77777777" w:rsidR="00B33659" w:rsidRDefault="00B33659">
            <w:pPr>
              <w:widowControl w:val="0"/>
              <w:jc w:val="center"/>
              <w:rPr>
                <w:sz w:val="24"/>
                <w:szCs w:val="24"/>
              </w:rPr>
            </w:pPr>
          </w:p>
          <w:p w14:paraId="3BE2E5B0" w14:textId="77777777" w:rsidR="00B33659" w:rsidRDefault="00B33659">
            <w:pPr>
              <w:widowControl w:val="0"/>
              <w:jc w:val="center"/>
              <w:rPr>
                <w:sz w:val="24"/>
                <w:szCs w:val="24"/>
              </w:rPr>
            </w:pPr>
          </w:p>
          <w:p w14:paraId="2DE0886C" w14:textId="77777777" w:rsidR="00B33659" w:rsidRDefault="00B33659">
            <w:pPr>
              <w:widowControl w:val="0"/>
              <w:jc w:val="center"/>
              <w:rPr>
                <w:sz w:val="24"/>
                <w:szCs w:val="24"/>
              </w:rPr>
            </w:pPr>
          </w:p>
          <w:p w14:paraId="05CFD5A3" w14:textId="77777777" w:rsidR="00B33659" w:rsidRDefault="00B33659">
            <w:pPr>
              <w:widowControl w:val="0"/>
              <w:jc w:val="center"/>
              <w:rPr>
                <w:sz w:val="24"/>
                <w:szCs w:val="24"/>
              </w:rPr>
            </w:pPr>
          </w:p>
          <w:p w14:paraId="67FDFC03" w14:textId="77777777" w:rsidR="00B33659" w:rsidRDefault="00B33659">
            <w:pPr>
              <w:widowControl w:val="0"/>
              <w:jc w:val="center"/>
              <w:rPr>
                <w:sz w:val="24"/>
                <w:szCs w:val="24"/>
              </w:rPr>
            </w:pPr>
          </w:p>
          <w:p w14:paraId="173C8332" w14:textId="77777777" w:rsidR="00B33659" w:rsidRDefault="00B33659">
            <w:pPr>
              <w:widowControl w:val="0"/>
              <w:jc w:val="center"/>
              <w:rPr>
                <w:sz w:val="24"/>
                <w:szCs w:val="24"/>
              </w:rPr>
            </w:pPr>
          </w:p>
          <w:p w14:paraId="187F72D0" w14:textId="77777777" w:rsidR="00B33659" w:rsidRDefault="00B33659">
            <w:pPr>
              <w:widowControl w:val="0"/>
              <w:jc w:val="center"/>
              <w:rPr>
                <w:sz w:val="24"/>
                <w:szCs w:val="24"/>
              </w:rPr>
            </w:pPr>
          </w:p>
          <w:p w14:paraId="61D0CE15" w14:textId="77777777" w:rsidR="00B33659" w:rsidRDefault="00B33659">
            <w:pPr>
              <w:widowControl w:val="0"/>
              <w:jc w:val="center"/>
              <w:rPr>
                <w:sz w:val="24"/>
                <w:szCs w:val="24"/>
              </w:rPr>
            </w:pPr>
          </w:p>
          <w:p w14:paraId="7A28C7B9" w14:textId="77777777" w:rsidR="00B33659" w:rsidRDefault="00B33659">
            <w:pPr>
              <w:widowControl w:val="0"/>
              <w:jc w:val="center"/>
              <w:rPr>
                <w:sz w:val="24"/>
                <w:szCs w:val="24"/>
              </w:rPr>
            </w:pPr>
          </w:p>
          <w:p w14:paraId="022A8373" w14:textId="77777777" w:rsidR="00B33659" w:rsidRDefault="00B33659">
            <w:pPr>
              <w:widowControl w:val="0"/>
              <w:jc w:val="center"/>
              <w:rPr>
                <w:sz w:val="24"/>
                <w:szCs w:val="24"/>
              </w:rPr>
            </w:pPr>
          </w:p>
          <w:p w14:paraId="366C011D" w14:textId="77777777" w:rsidR="00B33659" w:rsidRDefault="00B33659">
            <w:pPr>
              <w:widowControl w:val="0"/>
              <w:jc w:val="center"/>
              <w:rPr>
                <w:sz w:val="24"/>
                <w:szCs w:val="24"/>
              </w:rPr>
            </w:pPr>
          </w:p>
          <w:p w14:paraId="308A5300" w14:textId="77777777" w:rsidR="00B33659" w:rsidRDefault="00B33659">
            <w:pPr>
              <w:widowControl w:val="0"/>
              <w:jc w:val="center"/>
              <w:rPr>
                <w:sz w:val="24"/>
                <w:szCs w:val="24"/>
              </w:rPr>
            </w:pPr>
          </w:p>
          <w:p w14:paraId="0068C45A" w14:textId="77777777" w:rsidR="00B33659" w:rsidRDefault="00B33659">
            <w:pPr>
              <w:widowControl w:val="0"/>
              <w:jc w:val="center"/>
              <w:rPr>
                <w:sz w:val="24"/>
                <w:szCs w:val="24"/>
              </w:rPr>
            </w:pPr>
          </w:p>
          <w:p w14:paraId="3AAA6051" w14:textId="77777777" w:rsidR="00B33659" w:rsidRDefault="00B33659">
            <w:pPr>
              <w:widowControl w:val="0"/>
              <w:jc w:val="center"/>
              <w:rPr>
                <w:sz w:val="24"/>
                <w:szCs w:val="24"/>
              </w:rPr>
            </w:pPr>
          </w:p>
          <w:p w14:paraId="223E814A" w14:textId="77777777" w:rsidR="00B33659" w:rsidRDefault="00B33659">
            <w:pPr>
              <w:widowControl w:val="0"/>
              <w:jc w:val="center"/>
              <w:rPr>
                <w:sz w:val="24"/>
                <w:szCs w:val="24"/>
              </w:rPr>
            </w:pPr>
          </w:p>
          <w:p w14:paraId="458C1DBE" w14:textId="77777777" w:rsidR="00B33659" w:rsidRDefault="00B33659">
            <w:pPr>
              <w:widowControl w:val="0"/>
              <w:jc w:val="center"/>
              <w:rPr>
                <w:sz w:val="24"/>
                <w:szCs w:val="24"/>
              </w:rPr>
            </w:pPr>
          </w:p>
          <w:p w14:paraId="4D801FA9" w14:textId="77777777" w:rsidR="00B33659" w:rsidRDefault="00B33659">
            <w:pPr>
              <w:widowControl w:val="0"/>
              <w:jc w:val="center"/>
              <w:rPr>
                <w:sz w:val="24"/>
                <w:szCs w:val="24"/>
              </w:rPr>
            </w:pPr>
          </w:p>
          <w:p w14:paraId="3411FFFD" w14:textId="77777777" w:rsidR="00B33659" w:rsidRDefault="00B33659">
            <w:pPr>
              <w:widowControl w:val="0"/>
              <w:jc w:val="center"/>
              <w:rPr>
                <w:sz w:val="24"/>
                <w:szCs w:val="24"/>
              </w:rPr>
            </w:pPr>
          </w:p>
          <w:p w14:paraId="6E980BF5" w14:textId="77777777" w:rsidR="00B33659" w:rsidRDefault="00B33659">
            <w:pPr>
              <w:widowControl w:val="0"/>
              <w:jc w:val="center"/>
              <w:rPr>
                <w:sz w:val="24"/>
                <w:szCs w:val="24"/>
              </w:rPr>
            </w:pPr>
          </w:p>
          <w:p w14:paraId="27CDE101" w14:textId="77777777" w:rsidR="00B33659" w:rsidRDefault="00B33659">
            <w:pPr>
              <w:widowControl w:val="0"/>
              <w:jc w:val="center"/>
              <w:rPr>
                <w:sz w:val="24"/>
                <w:szCs w:val="24"/>
              </w:rPr>
            </w:pPr>
          </w:p>
          <w:p w14:paraId="76CA9C86" w14:textId="77777777" w:rsidR="00B33659" w:rsidRDefault="00B33659">
            <w:pPr>
              <w:widowControl w:val="0"/>
              <w:jc w:val="center"/>
              <w:rPr>
                <w:sz w:val="24"/>
                <w:szCs w:val="24"/>
              </w:rPr>
            </w:pPr>
          </w:p>
          <w:p w14:paraId="1B5D6771" w14:textId="77777777" w:rsidR="00B33659" w:rsidRDefault="00B33659">
            <w:pPr>
              <w:widowControl w:val="0"/>
              <w:jc w:val="center"/>
              <w:rPr>
                <w:sz w:val="24"/>
                <w:szCs w:val="24"/>
              </w:rPr>
            </w:pPr>
          </w:p>
          <w:p w14:paraId="29093AE9" w14:textId="77777777" w:rsidR="00B33659" w:rsidRDefault="00B33659">
            <w:pPr>
              <w:widowControl w:val="0"/>
              <w:jc w:val="center"/>
              <w:rPr>
                <w:sz w:val="24"/>
                <w:szCs w:val="24"/>
              </w:rPr>
            </w:pPr>
          </w:p>
          <w:p w14:paraId="5D5DAA5A" w14:textId="77777777" w:rsidR="00B33659" w:rsidRDefault="00B33659">
            <w:pPr>
              <w:widowControl w:val="0"/>
              <w:jc w:val="center"/>
              <w:rPr>
                <w:sz w:val="24"/>
                <w:szCs w:val="24"/>
              </w:rPr>
            </w:pPr>
          </w:p>
          <w:p w14:paraId="28F02105" w14:textId="77777777" w:rsidR="00B33659" w:rsidRDefault="00B33659">
            <w:pPr>
              <w:widowControl w:val="0"/>
              <w:jc w:val="center"/>
              <w:rPr>
                <w:sz w:val="24"/>
                <w:szCs w:val="24"/>
              </w:rPr>
            </w:pPr>
          </w:p>
          <w:p w14:paraId="7BF367E5" w14:textId="77777777" w:rsidR="00B33659" w:rsidRDefault="00B33659">
            <w:pPr>
              <w:widowControl w:val="0"/>
              <w:jc w:val="center"/>
              <w:rPr>
                <w:sz w:val="24"/>
                <w:szCs w:val="24"/>
              </w:rPr>
            </w:pPr>
          </w:p>
          <w:p w14:paraId="5EB5C93B" w14:textId="77777777" w:rsidR="00B33659" w:rsidRDefault="00B33659">
            <w:pPr>
              <w:widowControl w:val="0"/>
              <w:jc w:val="center"/>
              <w:rPr>
                <w:sz w:val="24"/>
                <w:szCs w:val="24"/>
              </w:rPr>
            </w:pPr>
          </w:p>
          <w:p w14:paraId="3618EDAD" w14:textId="77777777" w:rsidR="00B33659" w:rsidRDefault="00B33659">
            <w:pPr>
              <w:widowControl w:val="0"/>
              <w:jc w:val="center"/>
              <w:rPr>
                <w:sz w:val="24"/>
                <w:szCs w:val="24"/>
              </w:rPr>
            </w:pPr>
          </w:p>
          <w:p w14:paraId="6C857C1C" w14:textId="77777777" w:rsidR="00B33659" w:rsidRDefault="00B33659">
            <w:pPr>
              <w:widowControl w:val="0"/>
              <w:jc w:val="center"/>
              <w:rPr>
                <w:sz w:val="24"/>
                <w:szCs w:val="24"/>
              </w:rPr>
            </w:pPr>
          </w:p>
          <w:p w14:paraId="3EA2EE5A" w14:textId="77777777" w:rsidR="00B33659" w:rsidRDefault="00B33659">
            <w:pPr>
              <w:widowControl w:val="0"/>
              <w:jc w:val="center"/>
              <w:rPr>
                <w:sz w:val="24"/>
                <w:szCs w:val="24"/>
              </w:rPr>
            </w:pPr>
          </w:p>
          <w:p w14:paraId="66E58C42" w14:textId="77777777" w:rsidR="00B33659" w:rsidRDefault="00B33659">
            <w:pPr>
              <w:widowControl w:val="0"/>
              <w:jc w:val="center"/>
              <w:rPr>
                <w:sz w:val="24"/>
                <w:szCs w:val="24"/>
              </w:rPr>
            </w:pPr>
          </w:p>
          <w:p w14:paraId="0B2780AD" w14:textId="77777777" w:rsidR="00B33659" w:rsidRDefault="00B33659">
            <w:pPr>
              <w:widowControl w:val="0"/>
              <w:jc w:val="center"/>
              <w:rPr>
                <w:sz w:val="24"/>
                <w:szCs w:val="24"/>
              </w:rPr>
            </w:pPr>
          </w:p>
          <w:p w14:paraId="200E7A32" w14:textId="77777777" w:rsidR="00B33659" w:rsidRDefault="00B33659">
            <w:pPr>
              <w:widowControl w:val="0"/>
              <w:jc w:val="center"/>
              <w:rPr>
                <w:sz w:val="24"/>
                <w:szCs w:val="24"/>
              </w:rPr>
            </w:pPr>
          </w:p>
          <w:p w14:paraId="29422DD7" w14:textId="2DE1BA3B" w:rsidR="005C2958" w:rsidRPr="00D40067" w:rsidRDefault="00000000">
            <w:pPr>
              <w:widowControl w:val="0"/>
              <w:jc w:val="center"/>
              <w:rPr>
                <w:sz w:val="24"/>
                <w:szCs w:val="24"/>
              </w:rPr>
            </w:pPr>
            <w:r w:rsidRPr="00D40067">
              <w:rPr>
                <w:sz w:val="24"/>
                <w:szCs w:val="24"/>
              </w:rPr>
              <w:lastRenderedPageBreak/>
              <w:t>Приложение</w:t>
            </w:r>
          </w:p>
          <w:p w14:paraId="6AE5621A" w14:textId="77777777" w:rsidR="005C2958" w:rsidRPr="00D40067" w:rsidRDefault="00000000">
            <w:pPr>
              <w:widowControl w:val="0"/>
              <w:rPr>
                <w:sz w:val="24"/>
                <w:szCs w:val="24"/>
              </w:rPr>
            </w:pPr>
            <w:r w:rsidRPr="00D40067">
              <w:rPr>
                <w:sz w:val="24"/>
                <w:szCs w:val="24"/>
              </w:rPr>
              <w:t>к решению Совета муниципального образования муниципальный округ</w:t>
            </w:r>
          </w:p>
          <w:p w14:paraId="54035FC8" w14:textId="561B39C4" w:rsidR="005C2958" w:rsidRPr="00D40067" w:rsidRDefault="00000000">
            <w:pPr>
              <w:widowControl w:val="0"/>
              <w:rPr>
                <w:sz w:val="24"/>
                <w:szCs w:val="24"/>
              </w:rPr>
            </w:pPr>
            <w:r w:rsidRPr="00D40067">
              <w:rPr>
                <w:sz w:val="24"/>
                <w:szCs w:val="24"/>
              </w:rPr>
              <w:t xml:space="preserve">город Горячий Ключ </w:t>
            </w:r>
            <w:r w:rsidR="00D40067" w:rsidRPr="00D40067">
              <w:rPr>
                <w:sz w:val="24"/>
                <w:szCs w:val="24"/>
              </w:rPr>
              <w:t>К</w:t>
            </w:r>
            <w:r w:rsidRPr="00D40067">
              <w:rPr>
                <w:sz w:val="24"/>
                <w:szCs w:val="24"/>
              </w:rPr>
              <w:t>раснодарского</w:t>
            </w:r>
            <w:r w:rsidR="00D40067" w:rsidRPr="00D40067">
              <w:rPr>
                <w:sz w:val="24"/>
                <w:szCs w:val="24"/>
              </w:rPr>
              <w:t xml:space="preserve"> </w:t>
            </w:r>
            <w:r w:rsidRPr="00D40067">
              <w:rPr>
                <w:sz w:val="24"/>
                <w:szCs w:val="24"/>
              </w:rPr>
              <w:t xml:space="preserve">края </w:t>
            </w:r>
          </w:p>
          <w:p w14:paraId="207E6A7A" w14:textId="77777777" w:rsidR="005C2958" w:rsidRDefault="00000000" w:rsidP="00D40067">
            <w:pPr>
              <w:widowControl w:val="0"/>
              <w:rPr>
                <w:szCs w:val="28"/>
              </w:rPr>
            </w:pPr>
            <w:r w:rsidRPr="00D40067">
              <w:rPr>
                <w:sz w:val="24"/>
                <w:szCs w:val="24"/>
              </w:rPr>
              <w:t>от _________________ № ________</w:t>
            </w:r>
          </w:p>
        </w:tc>
      </w:tr>
    </w:tbl>
    <w:p w14:paraId="7FE941F9" w14:textId="77777777" w:rsidR="005C2958" w:rsidRDefault="005C2958">
      <w:pPr>
        <w:pStyle w:val="ac"/>
        <w:jc w:val="center"/>
        <w:rPr>
          <w:b/>
          <w:szCs w:val="28"/>
        </w:rPr>
      </w:pPr>
    </w:p>
    <w:p w14:paraId="3294D7DB" w14:textId="77777777" w:rsidR="005C2958" w:rsidRDefault="00000000">
      <w:pPr>
        <w:pStyle w:val="ac"/>
        <w:jc w:val="center"/>
        <w:rPr>
          <w:b/>
          <w:szCs w:val="28"/>
        </w:rPr>
      </w:pPr>
      <w:r>
        <w:rPr>
          <w:b/>
          <w:szCs w:val="28"/>
        </w:rPr>
        <w:t>Положение</w:t>
      </w:r>
    </w:p>
    <w:p w14:paraId="1329C3B4" w14:textId="5614614E" w:rsidR="005C2958" w:rsidRDefault="00000000">
      <w:pPr>
        <w:pStyle w:val="ac"/>
        <w:jc w:val="center"/>
      </w:pPr>
      <w:r>
        <w:rPr>
          <w:szCs w:val="28"/>
        </w:rPr>
        <w:t xml:space="preserve">  </w:t>
      </w:r>
      <w:r>
        <w:rPr>
          <w:rStyle w:val="a6"/>
          <w:szCs w:val="28"/>
        </w:rPr>
        <w:t>о</w:t>
      </w:r>
      <w:r w:rsidR="006C5AEB">
        <w:rPr>
          <w:rStyle w:val="a6"/>
          <w:szCs w:val="28"/>
        </w:rPr>
        <w:t>б</w:t>
      </w:r>
      <w:r>
        <w:rPr>
          <w:rStyle w:val="a6"/>
          <w:szCs w:val="28"/>
        </w:rPr>
        <w:t xml:space="preserve"> административной </w:t>
      </w:r>
      <w:proofErr w:type="gramStart"/>
      <w:r>
        <w:rPr>
          <w:rStyle w:val="a6"/>
          <w:szCs w:val="28"/>
        </w:rPr>
        <w:t>комиссии  муниципального</w:t>
      </w:r>
      <w:proofErr w:type="gramEnd"/>
      <w:r>
        <w:rPr>
          <w:rStyle w:val="a6"/>
          <w:szCs w:val="28"/>
        </w:rPr>
        <w:t xml:space="preserve">  образования муниципальный округ город Горячий </w:t>
      </w:r>
      <w:proofErr w:type="gramStart"/>
      <w:r>
        <w:rPr>
          <w:rStyle w:val="a6"/>
          <w:szCs w:val="28"/>
        </w:rPr>
        <w:t>Ключ  Краснодарского</w:t>
      </w:r>
      <w:proofErr w:type="gramEnd"/>
      <w:r>
        <w:rPr>
          <w:rStyle w:val="a6"/>
          <w:szCs w:val="28"/>
        </w:rPr>
        <w:t xml:space="preserve"> края.</w:t>
      </w:r>
    </w:p>
    <w:p w14:paraId="44458D62" w14:textId="77777777" w:rsidR="005C2958" w:rsidRDefault="005C2958">
      <w:pPr>
        <w:jc w:val="both"/>
        <w:rPr>
          <w:b/>
          <w:szCs w:val="28"/>
        </w:rPr>
      </w:pPr>
    </w:p>
    <w:p w14:paraId="3B4DBCE6" w14:textId="1471146A" w:rsidR="005C2958" w:rsidRPr="006C5AEB" w:rsidRDefault="00000000" w:rsidP="006C5AEB">
      <w:pPr>
        <w:pStyle w:val="af7"/>
        <w:numPr>
          <w:ilvl w:val="0"/>
          <w:numId w:val="5"/>
        </w:numPr>
        <w:jc w:val="center"/>
        <w:rPr>
          <w:b/>
          <w:szCs w:val="28"/>
        </w:rPr>
      </w:pPr>
      <w:r w:rsidRPr="006C5AEB">
        <w:rPr>
          <w:b/>
          <w:szCs w:val="28"/>
        </w:rPr>
        <w:t>Правовой статус административной комиссии.</w:t>
      </w:r>
    </w:p>
    <w:p w14:paraId="18AF342B" w14:textId="77777777" w:rsidR="006C5AEB" w:rsidRDefault="006C5AEB" w:rsidP="006C5AEB">
      <w:pPr>
        <w:pStyle w:val="af7"/>
      </w:pPr>
    </w:p>
    <w:p w14:paraId="3054844B" w14:textId="6953D7C6" w:rsidR="005C2958" w:rsidRDefault="00000000">
      <w:pPr>
        <w:ind w:firstLine="680"/>
        <w:jc w:val="both"/>
      </w:pPr>
      <w:r>
        <w:rPr>
          <w:szCs w:val="28"/>
        </w:rPr>
        <w:t>1.1. Административн</w:t>
      </w:r>
      <w:r w:rsidR="00D40067">
        <w:rPr>
          <w:szCs w:val="28"/>
        </w:rPr>
        <w:t>ая</w:t>
      </w:r>
      <w:r>
        <w:rPr>
          <w:szCs w:val="28"/>
        </w:rPr>
        <w:t xml:space="preserve"> комисси</w:t>
      </w:r>
      <w:r w:rsidR="00D40067">
        <w:rPr>
          <w:szCs w:val="28"/>
        </w:rPr>
        <w:t>я</w:t>
      </w:r>
      <w:r>
        <w:rPr>
          <w:szCs w:val="28"/>
        </w:rPr>
        <w:t xml:space="preserve"> муниципального образования муниципальный округ город Горячий Ключ Краснодарского края (далее - административн</w:t>
      </w:r>
      <w:r w:rsidR="00D40067">
        <w:rPr>
          <w:szCs w:val="28"/>
        </w:rPr>
        <w:t>ая</w:t>
      </w:r>
      <w:r>
        <w:rPr>
          <w:szCs w:val="28"/>
        </w:rPr>
        <w:t xml:space="preserve"> комисси</w:t>
      </w:r>
      <w:r w:rsidR="00D40067">
        <w:rPr>
          <w:szCs w:val="28"/>
        </w:rPr>
        <w:t>я</w:t>
      </w:r>
      <w:r>
        <w:rPr>
          <w:szCs w:val="28"/>
        </w:rPr>
        <w:t>) созда</w:t>
      </w:r>
      <w:r w:rsidR="00D40067">
        <w:rPr>
          <w:szCs w:val="28"/>
        </w:rPr>
        <w:t>е</w:t>
      </w:r>
      <w:r>
        <w:rPr>
          <w:szCs w:val="28"/>
        </w:rPr>
        <w:t xml:space="preserve">тся решением Совета муниципального образования муниципальный округ город Горячий Ключ Краснодарского края по представлению главы города Горячий Ключ на срок полномочий Совета муниципального образования муниципальный округ город Горячий Ключ Краснодарского края в соответствии с </w:t>
      </w:r>
      <w:r>
        <w:rPr>
          <w:bCs/>
          <w:szCs w:val="28"/>
        </w:rPr>
        <w:t>Федеральным законом</w:t>
      </w:r>
      <w:r w:rsidR="006C5AEB">
        <w:rPr>
          <w:bCs/>
          <w:szCs w:val="28"/>
        </w:rPr>
        <w:br/>
        <w:t xml:space="preserve">от </w:t>
      </w:r>
      <w:r w:rsidR="006C5AEB" w:rsidRPr="000E7947">
        <w:rPr>
          <w:bCs/>
          <w:szCs w:val="28"/>
        </w:rPr>
        <w:t xml:space="preserve">20 марта 2025 г. </w:t>
      </w:r>
      <w:r w:rsidR="006C5AEB">
        <w:rPr>
          <w:bCs/>
          <w:szCs w:val="28"/>
        </w:rPr>
        <w:t>№</w:t>
      </w:r>
      <w:r w:rsidR="006C5AEB" w:rsidRPr="000E7947">
        <w:rPr>
          <w:bCs/>
          <w:szCs w:val="28"/>
        </w:rPr>
        <w:t xml:space="preserve"> 33-ФЗ</w:t>
      </w:r>
      <w:r w:rsidR="006C5AEB">
        <w:rPr>
          <w:bCs/>
          <w:szCs w:val="28"/>
        </w:rPr>
        <w:t xml:space="preserve"> «</w:t>
      </w:r>
      <w:r w:rsidR="006C5AEB" w:rsidRPr="000E7947">
        <w:rPr>
          <w:bCs/>
          <w:szCs w:val="28"/>
        </w:rPr>
        <w:t>Об общих принципах организации местного самоуправления в единой системе публичной власти</w:t>
      </w:r>
      <w:r w:rsidR="006C5AEB">
        <w:rPr>
          <w:bCs/>
          <w:szCs w:val="28"/>
        </w:rPr>
        <w:t>»</w:t>
      </w:r>
      <w:r>
        <w:rPr>
          <w:bCs/>
          <w:szCs w:val="28"/>
        </w:rPr>
        <w:t>, З</w:t>
      </w:r>
      <w:r>
        <w:rPr>
          <w:szCs w:val="28"/>
        </w:rPr>
        <w:t>аконом Краснодарского края от 14 декабря 2006 года № 1144-КЗ «О наделении органов местного самоуправления муниципальных образований Краснодарского</w:t>
      </w:r>
      <w:r w:rsidR="006C5AEB">
        <w:rPr>
          <w:szCs w:val="28"/>
        </w:rPr>
        <w:t xml:space="preserve"> </w:t>
      </w:r>
      <w:r>
        <w:rPr>
          <w:szCs w:val="28"/>
        </w:rPr>
        <w:t>края отдельными государственными полномочиями по образованию и организации деятельности административных комиссий»,</w:t>
      </w:r>
      <w:r w:rsidR="006C5AEB">
        <w:rPr>
          <w:szCs w:val="28"/>
        </w:rPr>
        <w:t xml:space="preserve"> </w:t>
      </w:r>
      <w:r>
        <w:rPr>
          <w:szCs w:val="28"/>
        </w:rPr>
        <w:t xml:space="preserve">статьёй 11.3 Закона Краснодарского края от 23 июля  2003 г. № 608-КЗ «Об административных правонарушениях», </w:t>
      </w:r>
      <w:r>
        <w:rPr>
          <w:bCs/>
          <w:szCs w:val="28"/>
        </w:rPr>
        <w:t>Уставом муниципального образования  муниципальный округ город Горячий Ключ Краснодарского края</w:t>
      </w:r>
      <w:r>
        <w:rPr>
          <w:szCs w:val="28"/>
        </w:rPr>
        <w:t>.</w:t>
      </w:r>
    </w:p>
    <w:p w14:paraId="356408B0" w14:textId="07D21B66" w:rsidR="005C2958" w:rsidRDefault="00000000">
      <w:pPr>
        <w:ind w:firstLine="680"/>
        <w:jc w:val="both"/>
        <w:rPr>
          <w:color w:val="000000"/>
        </w:rPr>
      </w:pPr>
      <w:r>
        <w:rPr>
          <w:color w:val="000000"/>
          <w:szCs w:val="28"/>
        </w:rPr>
        <w:t>1.2. Административн</w:t>
      </w:r>
      <w:r w:rsidR="00D40067">
        <w:rPr>
          <w:color w:val="000000"/>
          <w:szCs w:val="28"/>
        </w:rPr>
        <w:t>ая</w:t>
      </w:r>
      <w:r>
        <w:rPr>
          <w:color w:val="000000"/>
          <w:szCs w:val="28"/>
        </w:rPr>
        <w:t xml:space="preserve"> комисси</w:t>
      </w:r>
      <w:r w:rsidR="00D40067">
        <w:rPr>
          <w:color w:val="000000"/>
          <w:szCs w:val="28"/>
        </w:rPr>
        <w:t>я</w:t>
      </w:r>
      <w:r>
        <w:rPr>
          <w:color w:val="000000"/>
          <w:szCs w:val="28"/>
        </w:rPr>
        <w:t xml:space="preserve"> явля</w:t>
      </w:r>
      <w:r w:rsidR="00D40067">
        <w:rPr>
          <w:color w:val="000000"/>
          <w:szCs w:val="28"/>
        </w:rPr>
        <w:t>е</w:t>
      </w:r>
      <w:r>
        <w:rPr>
          <w:color w:val="000000"/>
          <w:szCs w:val="28"/>
        </w:rPr>
        <w:t>тся постоянно действующ</w:t>
      </w:r>
      <w:r w:rsidR="00D40067">
        <w:rPr>
          <w:color w:val="000000"/>
          <w:szCs w:val="28"/>
        </w:rPr>
        <w:t>им</w:t>
      </w:r>
      <w:r>
        <w:rPr>
          <w:color w:val="000000"/>
          <w:szCs w:val="28"/>
        </w:rPr>
        <w:t xml:space="preserve"> коллегиальным органам, создаваемым для рассмотрения дел об административных правонарушениях, предусмотренных законом Краснодарского края от 23 июля 2003 года № 608-КЗ «Об административных правонарушениях».</w:t>
      </w:r>
    </w:p>
    <w:p w14:paraId="59AE20CD" w14:textId="4B8A6FFF" w:rsidR="005C2958" w:rsidRDefault="00000000">
      <w:pPr>
        <w:ind w:firstLine="680"/>
        <w:jc w:val="both"/>
      </w:pPr>
      <w:r>
        <w:rPr>
          <w:szCs w:val="28"/>
        </w:rPr>
        <w:t xml:space="preserve">1.3. </w:t>
      </w:r>
      <w:r w:rsidR="00D40067">
        <w:rPr>
          <w:color w:val="000000"/>
          <w:szCs w:val="28"/>
        </w:rPr>
        <w:t xml:space="preserve">Административная комиссия </w:t>
      </w:r>
      <w:r>
        <w:rPr>
          <w:szCs w:val="28"/>
        </w:rPr>
        <w:t>созда</w:t>
      </w:r>
      <w:r w:rsidR="00D40067">
        <w:rPr>
          <w:szCs w:val="28"/>
        </w:rPr>
        <w:t>е</w:t>
      </w:r>
      <w:r>
        <w:rPr>
          <w:szCs w:val="28"/>
        </w:rPr>
        <w:t>тся при администрации муниципального образования муниципальный округ город Горячий Ключ Краснодарского края и действу</w:t>
      </w:r>
      <w:r w:rsidR="00D40067">
        <w:rPr>
          <w:szCs w:val="28"/>
        </w:rPr>
        <w:t>е</w:t>
      </w:r>
      <w:r>
        <w:rPr>
          <w:szCs w:val="28"/>
        </w:rPr>
        <w:t xml:space="preserve">т в пределах границ муниципального образования муниципальный округ город Горячий Ключ Краснодарского </w:t>
      </w:r>
      <w:proofErr w:type="gramStart"/>
      <w:r>
        <w:rPr>
          <w:szCs w:val="28"/>
        </w:rPr>
        <w:t>края</w:t>
      </w:r>
      <w:r w:rsidR="00276352">
        <w:rPr>
          <w:szCs w:val="28"/>
        </w:rPr>
        <w:t xml:space="preserve"> </w:t>
      </w:r>
      <w:r>
        <w:rPr>
          <w:szCs w:val="28"/>
        </w:rPr>
        <w:t>.</w:t>
      </w:r>
      <w:proofErr w:type="gramEnd"/>
    </w:p>
    <w:p w14:paraId="082D42A6" w14:textId="3DB1FDCC" w:rsidR="005C2958" w:rsidRDefault="00000000">
      <w:pPr>
        <w:ind w:firstLine="680"/>
        <w:contextualSpacing/>
        <w:jc w:val="both"/>
        <w:rPr>
          <w:szCs w:val="28"/>
        </w:rPr>
      </w:pPr>
      <w:r>
        <w:rPr>
          <w:szCs w:val="28"/>
        </w:rPr>
        <w:t xml:space="preserve">1.4. </w:t>
      </w:r>
      <w:r w:rsidR="00D40067">
        <w:rPr>
          <w:color w:val="000000"/>
          <w:szCs w:val="28"/>
        </w:rPr>
        <w:t xml:space="preserve">Административная комиссия </w:t>
      </w:r>
      <w:r>
        <w:rPr>
          <w:szCs w:val="28"/>
        </w:rPr>
        <w:t>име</w:t>
      </w:r>
      <w:r w:rsidR="00D40067">
        <w:rPr>
          <w:szCs w:val="28"/>
        </w:rPr>
        <w:t>е</w:t>
      </w:r>
      <w:r>
        <w:rPr>
          <w:szCs w:val="28"/>
        </w:rPr>
        <w:t>т печать, штампы и бланки со своим наименовани</w:t>
      </w:r>
      <w:r w:rsidR="00D40067">
        <w:rPr>
          <w:szCs w:val="28"/>
        </w:rPr>
        <w:t>ем</w:t>
      </w:r>
      <w:r>
        <w:rPr>
          <w:szCs w:val="28"/>
        </w:rPr>
        <w:t xml:space="preserve"> согласно</w:t>
      </w:r>
      <w:r w:rsidR="006C5AEB">
        <w:rPr>
          <w:szCs w:val="28"/>
        </w:rPr>
        <w:t xml:space="preserve"> </w:t>
      </w:r>
      <w:r>
        <w:rPr>
          <w:szCs w:val="28"/>
        </w:rPr>
        <w:t xml:space="preserve">приложению к Положению </w:t>
      </w:r>
      <w:r>
        <w:rPr>
          <w:rStyle w:val="a6"/>
          <w:b w:val="0"/>
          <w:bCs w:val="0"/>
          <w:szCs w:val="28"/>
        </w:rPr>
        <w:t>о городской административной комиссии муниципального образования муниципальный округ город Горячий Ключ Краснодарского края (далее — Положение).</w:t>
      </w:r>
    </w:p>
    <w:p w14:paraId="4B629C8A" w14:textId="77777777" w:rsidR="005C2958" w:rsidRPr="003E0DC3" w:rsidRDefault="00000000">
      <w:pPr>
        <w:ind w:firstLine="624"/>
        <w:contextualSpacing/>
        <w:jc w:val="both"/>
      </w:pPr>
      <w:r w:rsidRPr="003E0DC3">
        <w:t>1.</w:t>
      </w:r>
      <w:r>
        <w:t>5. Члену административной комиссии выдается соответствующее удостоверение, которое подлежит возврату в случае прекращения полномочий члена административной комиссии.</w:t>
      </w:r>
    </w:p>
    <w:p w14:paraId="211C49DA" w14:textId="0EABE963" w:rsidR="005C2958" w:rsidRDefault="00000000">
      <w:pPr>
        <w:ind w:firstLine="624"/>
        <w:contextualSpacing/>
        <w:jc w:val="both"/>
        <w:rPr>
          <w:szCs w:val="28"/>
        </w:rPr>
      </w:pPr>
      <w:r>
        <w:rPr>
          <w:szCs w:val="28"/>
        </w:rPr>
        <w:t xml:space="preserve">1.6. </w:t>
      </w:r>
      <w:r w:rsidR="00D40067">
        <w:rPr>
          <w:color w:val="000000"/>
          <w:szCs w:val="28"/>
        </w:rPr>
        <w:t xml:space="preserve">Административная комиссия </w:t>
      </w:r>
      <w:r>
        <w:rPr>
          <w:szCs w:val="28"/>
        </w:rPr>
        <w:t>не явля</w:t>
      </w:r>
      <w:r w:rsidR="00D40067">
        <w:rPr>
          <w:szCs w:val="28"/>
        </w:rPr>
        <w:t>е</w:t>
      </w:r>
      <w:r>
        <w:rPr>
          <w:szCs w:val="28"/>
        </w:rPr>
        <w:t>тся юридическим лиц</w:t>
      </w:r>
      <w:r w:rsidR="00D40067">
        <w:rPr>
          <w:szCs w:val="28"/>
        </w:rPr>
        <w:t>ом</w:t>
      </w:r>
      <w:r>
        <w:rPr>
          <w:szCs w:val="28"/>
        </w:rPr>
        <w:t xml:space="preserve">.       </w:t>
      </w:r>
    </w:p>
    <w:p w14:paraId="554A035D" w14:textId="75690F02" w:rsidR="005C2958" w:rsidRDefault="00000000">
      <w:pPr>
        <w:ind w:firstLine="624"/>
        <w:jc w:val="both"/>
      </w:pPr>
      <w:r w:rsidRPr="003E0DC3">
        <w:rPr>
          <w:szCs w:val="28"/>
        </w:rPr>
        <w:t>1.</w:t>
      </w:r>
      <w:r>
        <w:rPr>
          <w:szCs w:val="28"/>
        </w:rPr>
        <w:t xml:space="preserve">7. </w:t>
      </w:r>
      <w:r>
        <w:rPr>
          <w:color w:val="000000"/>
          <w:szCs w:val="28"/>
        </w:rPr>
        <w:t>Деятельность административн</w:t>
      </w:r>
      <w:r w:rsidR="00D40067">
        <w:rPr>
          <w:color w:val="000000"/>
          <w:szCs w:val="28"/>
        </w:rPr>
        <w:t>ой</w:t>
      </w:r>
      <w:r>
        <w:rPr>
          <w:color w:val="000000"/>
          <w:szCs w:val="28"/>
        </w:rPr>
        <w:t xml:space="preserve"> комисси</w:t>
      </w:r>
      <w:r w:rsidR="00D40067">
        <w:rPr>
          <w:color w:val="000000"/>
          <w:szCs w:val="28"/>
        </w:rPr>
        <w:t>и</w:t>
      </w:r>
      <w:r>
        <w:rPr>
          <w:color w:val="000000"/>
          <w:szCs w:val="28"/>
        </w:rPr>
        <w:t xml:space="preserve"> основывается на принципах законности, независимости ее членов, гласности, равенства </w:t>
      </w:r>
      <w:r>
        <w:rPr>
          <w:color w:val="000000"/>
          <w:szCs w:val="28"/>
        </w:rPr>
        <w:lastRenderedPageBreak/>
        <w:t>физических и юридических лиц перед законом, презумпции невиновности, свободного обсуждения и коллективного решения вопросов.</w:t>
      </w:r>
    </w:p>
    <w:p w14:paraId="136FF874" w14:textId="0D6943DE" w:rsidR="005C2958" w:rsidRDefault="00000000">
      <w:pPr>
        <w:jc w:val="both"/>
        <w:rPr>
          <w:color w:val="000000"/>
          <w:szCs w:val="28"/>
        </w:rPr>
      </w:pPr>
      <w:r>
        <w:t xml:space="preserve">      </w:t>
      </w:r>
      <w:r w:rsidR="006C5AEB">
        <w:t xml:space="preserve"> </w:t>
      </w:r>
      <w:r>
        <w:t xml:space="preserve"> 1.8. </w:t>
      </w:r>
      <w:r w:rsidR="00D40067">
        <w:rPr>
          <w:color w:val="000000"/>
          <w:szCs w:val="28"/>
        </w:rPr>
        <w:t xml:space="preserve">Административная комиссия </w:t>
      </w:r>
      <w:r>
        <w:t>руководству</w:t>
      </w:r>
      <w:r w:rsidR="00D40067">
        <w:t>ется</w:t>
      </w:r>
      <w:r>
        <w:t xml:space="preserve"> в своей деятельности </w:t>
      </w:r>
      <w:r>
        <w:rPr>
          <w:color w:val="000000"/>
          <w:szCs w:val="28"/>
        </w:rPr>
        <w:t>Конституцией Российской Федерации, Кодексом Российской Федерации об административных правонарушениях, Законом Краснодарского края</w:t>
      </w:r>
      <w:r w:rsidR="002B37BB">
        <w:rPr>
          <w:color w:val="000000"/>
          <w:szCs w:val="28"/>
        </w:rPr>
        <w:br/>
      </w:r>
      <w:r>
        <w:rPr>
          <w:color w:val="000000"/>
          <w:szCs w:val="28"/>
        </w:rPr>
        <w:t>от 23 июля 2003 года № 608-КЗ «Об административных правонарушениях», законом Краснодарского края от 14 декабря 2006 года № 1144-КЗ «О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 и иными нормативными правовыми актами Российской Федерации, Краснодарского края, настоящим Положением.</w:t>
      </w:r>
    </w:p>
    <w:p w14:paraId="07E8195A" w14:textId="77777777" w:rsidR="002B37BB" w:rsidRDefault="002B37BB">
      <w:pPr>
        <w:jc w:val="both"/>
      </w:pPr>
    </w:p>
    <w:p w14:paraId="499B42AC" w14:textId="555CE424" w:rsidR="005C2958" w:rsidRPr="002B37BB" w:rsidRDefault="00000000" w:rsidP="002B37BB">
      <w:pPr>
        <w:pStyle w:val="af7"/>
        <w:numPr>
          <w:ilvl w:val="0"/>
          <w:numId w:val="5"/>
        </w:numPr>
        <w:jc w:val="center"/>
        <w:rPr>
          <w:b/>
          <w:bCs/>
        </w:rPr>
      </w:pPr>
      <w:bookmarkStart w:id="0" w:name="p_36"/>
      <w:bookmarkEnd w:id="0"/>
      <w:r w:rsidRPr="002B37BB">
        <w:rPr>
          <w:b/>
          <w:bCs/>
        </w:rPr>
        <w:t>Порядок работы административной комиссии.</w:t>
      </w:r>
    </w:p>
    <w:p w14:paraId="1052D909" w14:textId="77777777" w:rsidR="002B37BB" w:rsidRPr="002B37BB" w:rsidRDefault="002B37BB" w:rsidP="002B37BB">
      <w:pPr>
        <w:pStyle w:val="af7"/>
        <w:rPr>
          <w:szCs w:val="28"/>
        </w:rPr>
      </w:pPr>
    </w:p>
    <w:p w14:paraId="645993BA" w14:textId="186680CA" w:rsidR="005C2958" w:rsidRDefault="00000000" w:rsidP="002B37BB">
      <w:pPr>
        <w:ind w:firstLine="567"/>
        <w:jc w:val="both"/>
        <w:rPr>
          <w:szCs w:val="28"/>
        </w:rPr>
      </w:pPr>
      <w:bookmarkStart w:id="1" w:name="p_37"/>
      <w:bookmarkEnd w:id="1"/>
      <w:r>
        <w:t xml:space="preserve"> 2.1.  Дела об административных правонарушениях рассматриваются административн</w:t>
      </w:r>
      <w:r w:rsidR="00D40067">
        <w:t>ой</w:t>
      </w:r>
      <w:r>
        <w:t xml:space="preserve"> комисси</w:t>
      </w:r>
      <w:r w:rsidR="00D40067">
        <w:t>ей</w:t>
      </w:r>
      <w:r>
        <w:t xml:space="preserve"> на заседаниях, которые проводятся с периодичностью, обеспечивающей соблюдение сроков рассмотрения дел об административных правонарушениях.</w:t>
      </w:r>
    </w:p>
    <w:p w14:paraId="5B853F34" w14:textId="21D77746" w:rsidR="005C2958" w:rsidRDefault="002B37BB" w:rsidP="002B37BB">
      <w:pPr>
        <w:jc w:val="both"/>
      </w:pPr>
      <w:bookmarkStart w:id="2" w:name="p_38"/>
      <w:bookmarkEnd w:id="2"/>
      <w:r>
        <w:t xml:space="preserve">         2.2. Заседание административной комиссии правомочно, если в нем принимает участие более половины от установленного числа членов административной комиссии.</w:t>
      </w:r>
    </w:p>
    <w:p w14:paraId="21D698AA" w14:textId="052E349C" w:rsidR="005C2958" w:rsidRDefault="002B37BB" w:rsidP="002B37BB">
      <w:pPr>
        <w:jc w:val="both"/>
      </w:pPr>
      <w:r>
        <w:t xml:space="preserve">         2.3. Решения административной комиссии принимаются простым большинством голосов членов административной комиссии, присутствующих на заседании.</w:t>
      </w:r>
    </w:p>
    <w:p w14:paraId="40AB8561" w14:textId="1EBFE160" w:rsidR="005C2958" w:rsidRDefault="002B37BB" w:rsidP="002B37BB">
      <w:pPr>
        <w:jc w:val="both"/>
        <w:rPr>
          <w:szCs w:val="28"/>
        </w:rPr>
      </w:pPr>
      <w:r>
        <w:rPr>
          <w:szCs w:val="28"/>
        </w:rPr>
        <w:t xml:space="preserve">         2.4. В случае равенства голосов принятым считается решение, за которое проголосовал председатель административной комиссии.</w:t>
      </w:r>
    </w:p>
    <w:p w14:paraId="0F28A8FE" w14:textId="77777777" w:rsidR="005C2958" w:rsidRDefault="005C2958" w:rsidP="002B37BB">
      <w:pPr>
        <w:ind w:firstLine="709"/>
        <w:jc w:val="both"/>
      </w:pPr>
    </w:p>
    <w:p w14:paraId="25E7C814" w14:textId="77777777" w:rsidR="005C2958" w:rsidRDefault="00000000">
      <w:pPr>
        <w:pStyle w:val="af7"/>
        <w:numPr>
          <w:ilvl w:val="0"/>
          <w:numId w:val="2"/>
        </w:numPr>
        <w:ind w:left="1407" w:right="850" w:hanging="840"/>
        <w:jc w:val="center"/>
        <w:rPr>
          <w:b/>
          <w:szCs w:val="28"/>
        </w:rPr>
      </w:pPr>
      <w:r>
        <w:rPr>
          <w:b/>
          <w:szCs w:val="28"/>
        </w:rPr>
        <w:t xml:space="preserve">3. Порядок создания административной комиссии и </w:t>
      </w:r>
    </w:p>
    <w:p w14:paraId="47F37CC2" w14:textId="77777777" w:rsidR="005C2958" w:rsidRDefault="00000000">
      <w:pPr>
        <w:pStyle w:val="af7"/>
        <w:ind w:left="1407" w:right="850"/>
        <w:jc w:val="center"/>
        <w:rPr>
          <w:b/>
          <w:szCs w:val="28"/>
        </w:rPr>
      </w:pPr>
      <w:r>
        <w:rPr>
          <w:b/>
          <w:szCs w:val="28"/>
        </w:rPr>
        <w:t>состав административной комиссии.</w:t>
      </w:r>
    </w:p>
    <w:p w14:paraId="28FC52B6" w14:textId="77777777" w:rsidR="002B37BB" w:rsidRDefault="002B37BB">
      <w:pPr>
        <w:pStyle w:val="af7"/>
        <w:ind w:left="1407" w:right="850"/>
        <w:jc w:val="center"/>
        <w:rPr>
          <w:b/>
          <w:szCs w:val="28"/>
        </w:rPr>
      </w:pPr>
    </w:p>
    <w:p w14:paraId="630601FB" w14:textId="6FB2C26B" w:rsidR="005C2958" w:rsidRDefault="002B37BB" w:rsidP="002B37BB">
      <w:pPr>
        <w:ind w:firstLine="567"/>
        <w:jc w:val="both"/>
        <w:rPr>
          <w:szCs w:val="28"/>
        </w:rPr>
      </w:pPr>
      <w:r>
        <w:rPr>
          <w:szCs w:val="28"/>
        </w:rPr>
        <w:t xml:space="preserve"> 3.1. Административн</w:t>
      </w:r>
      <w:r w:rsidR="00D40067">
        <w:rPr>
          <w:szCs w:val="28"/>
        </w:rPr>
        <w:t>ая</w:t>
      </w:r>
      <w:r>
        <w:rPr>
          <w:szCs w:val="28"/>
        </w:rPr>
        <w:t xml:space="preserve"> комисси</w:t>
      </w:r>
      <w:r w:rsidR="00D40067">
        <w:rPr>
          <w:szCs w:val="28"/>
        </w:rPr>
        <w:t>я</w:t>
      </w:r>
      <w:r>
        <w:rPr>
          <w:szCs w:val="28"/>
        </w:rPr>
        <w:t xml:space="preserve"> созда</w:t>
      </w:r>
      <w:r w:rsidR="00D40067">
        <w:rPr>
          <w:szCs w:val="28"/>
        </w:rPr>
        <w:t>е</w:t>
      </w:r>
      <w:r>
        <w:rPr>
          <w:szCs w:val="28"/>
        </w:rPr>
        <w:t xml:space="preserve">тся решением Совета муниципального образования муниципальный округ город Горячий Ключ Краснодарского края по представлению главы города Горячий Ключ в составе председателя, заместителя председателя, ответственного секретаря и иных членов административной комиссии на срок </w:t>
      </w:r>
      <w:proofErr w:type="gramStart"/>
      <w:r>
        <w:rPr>
          <w:szCs w:val="28"/>
        </w:rPr>
        <w:t>полномоч</w:t>
      </w:r>
      <w:r>
        <w:rPr>
          <w:color w:val="000000"/>
        </w:rPr>
        <w:t>ий  представительного</w:t>
      </w:r>
      <w:proofErr w:type="gramEnd"/>
      <w:r>
        <w:rPr>
          <w:color w:val="000000"/>
        </w:rPr>
        <w:t xml:space="preserve"> органа муниципального образования.</w:t>
      </w:r>
    </w:p>
    <w:p w14:paraId="7886DC69" w14:textId="556DF90E" w:rsidR="005C2958" w:rsidRDefault="002B37BB" w:rsidP="002B37BB">
      <w:pPr>
        <w:ind w:firstLine="567"/>
        <w:jc w:val="both"/>
      </w:pPr>
      <w:r>
        <w:t xml:space="preserve"> 3</w:t>
      </w:r>
      <w:r>
        <w:rPr>
          <w:szCs w:val="28"/>
        </w:rPr>
        <w:t>.2. Председатель, заместитель председателя и ответственный секретарь административной комиссии назначаются из числа лиц, замещающих должности муниципальной службы.</w:t>
      </w:r>
    </w:p>
    <w:p w14:paraId="68C2AD5D" w14:textId="2AEE2A16" w:rsidR="005C2958" w:rsidRDefault="002B37BB" w:rsidP="002B37BB">
      <w:pPr>
        <w:jc w:val="both"/>
        <w:rPr>
          <w:szCs w:val="28"/>
        </w:rPr>
      </w:pPr>
      <w:r>
        <w:rPr>
          <w:szCs w:val="28"/>
        </w:rPr>
        <w:t xml:space="preserve">         3.3. Численный состав административн</w:t>
      </w:r>
      <w:r w:rsidR="00D40067">
        <w:rPr>
          <w:szCs w:val="28"/>
        </w:rPr>
        <w:t>ой</w:t>
      </w:r>
      <w:r>
        <w:rPr>
          <w:szCs w:val="28"/>
        </w:rPr>
        <w:t xml:space="preserve"> комисси</w:t>
      </w:r>
      <w:r w:rsidR="00D40067">
        <w:rPr>
          <w:szCs w:val="28"/>
        </w:rPr>
        <w:t>и</w:t>
      </w:r>
      <w:r>
        <w:rPr>
          <w:szCs w:val="28"/>
        </w:rPr>
        <w:t xml:space="preserve"> устанавливается представительным органом муниципального образования в количестве не менее пяти членов и должен составлять нечетное число.</w:t>
      </w:r>
    </w:p>
    <w:p w14:paraId="0F81C77E" w14:textId="77777777" w:rsidR="005C2958" w:rsidRDefault="00000000">
      <w:pPr>
        <w:ind w:firstLine="709"/>
        <w:jc w:val="both"/>
        <w:rPr>
          <w:color w:val="000000"/>
          <w:szCs w:val="28"/>
        </w:rPr>
      </w:pPr>
      <w:r>
        <w:rPr>
          <w:color w:val="000000"/>
          <w:szCs w:val="28"/>
        </w:rPr>
        <w:t>3.4. Полномочия действующего состава административной комиссии прекращаются с момента формирования нового состава административной комиссии.</w:t>
      </w:r>
    </w:p>
    <w:p w14:paraId="66BF3AA0" w14:textId="77777777" w:rsidR="002B37BB" w:rsidRDefault="002B37BB">
      <w:pPr>
        <w:ind w:firstLine="709"/>
        <w:jc w:val="both"/>
        <w:rPr>
          <w:szCs w:val="28"/>
        </w:rPr>
      </w:pPr>
    </w:p>
    <w:p w14:paraId="00CEE62C" w14:textId="77777777" w:rsidR="005C2958" w:rsidRDefault="00000000">
      <w:pPr>
        <w:numPr>
          <w:ilvl w:val="0"/>
          <w:numId w:val="2"/>
        </w:numPr>
        <w:jc w:val="center"/>
        <w:rPr>
          <w:b/>
          <w:szCs w:val="28"/>
        </w:rPr>
      </w:pPr>
      <w:r>
        <w:rPr>
          <w:b/>
          <w:szCs w:val="28"/>
        </w:rPr>
        <w:lastRenderedPageBreak/>
        <w:t xml:space="preserve">        4</w:t>
      </w:r>
      <w:r>
        <w:rPr>
          <w:b/>
          <w:bCs/>
        </w:rPr>
        <w:t xml:space="preserve">. Требования, предъявляемые к членам административной </w:t>
      </w:r>
    </w:p>
    <w:p w14:paraId="1C60DEB5" w14:textId="77777777" w:rsidR="005C2958" w:rsidRPr="002B37BB" w:rsidRDefault="00000000">
      <w:pPr>
        <w:numPr>
          <w:ilvl w:val="0"/>
          <w:numId w:val="2"/>
        </w:numPr>
        <w:jc w:val="center"/>
        <w:rPr>
          <w:b/>
          <w:szCs w:val="28"/>
        </w:rPr>
      </w:pPr>
      <w:r>
        <w:rPr>
          <w:b/>
          <w:bCs/>
        </w:rPr>
        <w:t>комиссии.</w:t>
      </w:r>
    </w:p>
    <w:p w14:paraId="0FEC1A1F" w14:textId="77777777" w:rsidR="002B37BB" w:rsidRDefault="002B37BB">
      <w:pPr>
        <w:numPr>
          <w:ilvl w:val="0"/>
          <w:numId w:val="2"/>
        </w:numPr>
        <w:jc w:val="center"/>
        <w:rPr>
          <w:b/>
          <w:szCs w:val="28"/>
        </w:rPr>
      </w:pPr>
    </w:p>
    <w:p w14:paraId="4B4C8C7D" w14:textId="77777777" w:rsidR="005C2958" w:rsidRDefault="00000000">
      <w:pPr>
        <w:ind w:firstLine="709"/>
        <w:jc w:val="both"/>
        <w:rPr>
          <w:szCs w:val="28"/>
        </w:rPr>
      </w:pPr>
      <w:r>
        <w:rPr>
          <w:szCs w:val="28"/>
        </w:rPr>
        <w:t>4.1. Членом административной комиссии может быть назначен гражданин Российской Федерации, достигший 21 года, имеющий, высшее образование, выразивший в письменной форме свое согласие на включение его в состав административной комиссии.</w:t>
      </w:r>
    </w:p>
    <w:p w14:paraId="52B6685F" w14:textId="77777777" w:rsidR="005C2958" w:rsidRDefault="00000000">
      <w:pPr>
        <w:ind w:firstLine="709"/>
        <w:jc w:val="both"/>
        <w:rPr>
          <w:szCs w:val="28"/>
        </w:rPr>
      </w:pPr>
      <w:r>
        <w:rPr>
          <w:szCs w:val="28"/>
        </w:rPr>
        <w:t>4.2. Ответственный секретарь административной комиссии должен иметь высшее юридическое образование.</w:t>
      </w:r>
    </w:p>
    <w:p w14:paraId="3ACED549" w14:textId="77777777" w:rsidR="005C2958" w:rsidRDefault="00000000">
      <w:pPr>
        <w:ind w:firstLine="709"/>
        <w:jc w:val="both"/>
        <w:rPr>
          <w:szCs w:val="28"/>
        </w:rPr>
      </w:pPr>
      <w:r>
        <w:rPr>
          <w:szCs w:val="28"/>
        </w:rPr>
        <w:t>4.3.  Не может быть назначено членом административной комиссии лицо, признанное решением суда недееспособным или ограниченно дееспособным, имеющее неснятую или непогашенную в установленном законом порядке судимость, содержащееся в учреждениях уголовно-исполнительной системы, следственных изоляторах или изоляторах временного содержания и иных местах содержания под стражей, имеющее заболевание, которое согласно медицинскому заключению препятствует исполнению им полномочий члена административной комиссии.</w:t>
      </w:r>
    </w:p>
    <w:p w14:paraId="2BD92404" w14:textId="77777777" w:rsidR="005C2958" w:rsidRDefault="005C2958">
      <w:pPr>
        <w:jc w:val="both"/>
        <w:rPr>
          <w:szCs w:val="28"/>
        </w:rPr>
      </w:pPr>
    </w:p>
    <w:p w14:paraId="444786C5" w14:textId="77777777" w:rsidR="005C2958" w:rsidRDefault="00000000">
      <w:pPr>
        <w:numPr>
          <w:ilvl w:val="0"/>
          <w:numId w:val="2"/>
        </w:numPr>
        <w:jc w:val="center"/>
        <w:rPr>
          <w:b/>
          <w:bCs/>
        </w:rPr>
      </w:pPr>
      <w:r>
        <w:rPr>
          <w:b/>
          <w:bCs/>
        </w:rPr>
        <w:t>5. Полномочия председателя, заместителя председателя,</w:t>
      </w:r>
    </w:p>
    <w:p w14:paraId="0709FAD4" w14:textId="3AC1F2A8" w:rsidR="005C2958" w:rsidRDefault="00000000">
      <w:pPr>
        <w:numPr>
          <w:ilvl w:val="0"/>
          <w:numId w:val="2"/>
        </w:numPr>
        <w:jc w:val="center"/>
        <w:rPr>
          <w:b/>
          <w:bCs/>
        </w:rPr>
      </w:pPr>
      <w:r>
        <w:rPr>
          <w:b/>
          <w:bCs/>
        </w:rPr>
        <w:t xml:space="preserve"> ответственного секретаря и членов административной комиссии.</w:t>
      </w:r>
    </w:p>
    <w:p w14:paraId="2C5E5A7B" w14:textId="77777777" w:rsidR="002B37BB" w:rsidRDefault="002B37BB">
      <w:pPr>
        <w:numPr>
          <w:ilvl w:val="0"/>
          <w:numId w:val="2"/>
        </w:numPr>
        <w:jc w:val="center"/>
        <w:rPr>
          <w:b/>
          <w:bCs/>
        </w:rPr>
      </w:pPr>
    </w:p>
    <w:p w14:paraId="24E84087" w14:textId="77777777" w:rsidR="005C2958" w:rsidRDefault="00000000">
      <w:pPr>
        <w:ind w:firstLine="708"/>
        <w:jc w:val="both"/>
        <w:rPr>
          <w:szCs w:val="28"/>
        </w:rPr>
      </w:pPr>
      <w:r>
        <w:rPr>
          <w:szCs w:val="28"/>
        </w:rPr>
        <w:t>5.1. Председатель административной комиссии:</w:t>
      </w:r>
    </w:p>
    <w:p w14:paraId="7D0046A4" w14:textId="77777777" w:rsidR="005C2958" w:rsidRDefault="00000000">
      <w:pPr>
        <w:ind w:firstLine="708"/>
        <w:jc w:val="both"/>
        <w:rPr>
          <w:szCs w:val="28"/>
        </w:rPr>
      </w:pPr>
      <w:r>
        <w:rPr>
          <w:szCs w:val="28"/>
        </w:rPr>
        <w:t>осуществляет руководство деятельностью административной комиссии;</w:t>
      </w:r>
    </w:p>
    <w:p w14:paraId="0EA30C59" w14:textId="77777777" w:rsidR="005C2958" w:rsidRDefault="00000000">
      <w:pPr>
        <w:ind w:firstLine="708"/>
        <w:jc w:val="both"/>
        <w:rPr>
          <w:szCs w:val="28"/>
        </w:rPr>
      </w:pPr>
      <w:r>
        <w:rPr>
          <w:szCs w:val="28"/>
        </w:rPr>
        <w:t>председательствует на заседаниях административной комиссии, организует и планирует ее работу;</w:t>
      </w:r>
    </w:p>
    <w:p w14:paraId="201D7518" w14:textId="77777777" w:rsidR="005C2958" w:rsidRDefault="00000000">
      <w:pPr>
        <w:ind w:firstLine="708"/>
        <w:jc w:val="both"/>
        <w:rPr>
          <w:szCs w:val="28"/>
        </w:rPr>
      </w:pPr>
      <w:r>
        <w:rPr>
          <w:szCs w:val="28"/>
        </w:rPr>
        <w:t>назначает заседания административной комиссии;</w:t>
      </w:r>
    </w:p>
    <w:p w14:paraId="2521ED7E" w14:textId="77777777" w:rsidR="005C2958" w:rsidRDefault="00000000">
      <w:pPr>
        <w:ind w:firstLine="708"/>
        <w:jc w:val="both"/>
        <w:rPr>
          <w:szCs w:val="28"/>
        </w:rPr>
      </w:pPr>
      <w:r>
        <w:rPr>
          <w:szCs w:val="28"/>
        </w:rPr>
        <w:t>подписывает решения, принятые на заседаниях административной комиссии, а также протоколы заседаний административной комиссии;</w:t>
      </w:r>
    </w:p>
    <w:p w14:paraId="21A0B119" w14:textId="77777777" w:rsidR="005C2958" w:rsidRDefault="00000000">
      <w:pPr>
        <w:ind w:firstLine="708"/>
        <w:jc w:val="both"/>
        <w:rPr>
          <w:szCs w:val="28"/>
        </w:rPr>
      </w:pPr>
      <w:r>
        <w:rPr>
          <w:szCs w:val="28"/>
        </w:rPr>
        <w:t>направляет в уполномоченные государственные органы, осуществляющие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и финансовых средств, запрашиваемую информацию отчетные документы о деятельности административной комиссии в установленные сроки;</w:t>
      </w:r>
    </w:p>
    <w:p w14:paraId="2CB6DA02" w14:textId="77777777" w:rsidR="005C2958" w:rsidRDefault="00000000">
      <w:pPr>
        <w:ind w:firstLine="708"/>
        <w:jc w:val="both"/>
        <w:rPr>
          <w:szCs w:val="28"/>
        </w:rPr>
      </w:pPr>
      <w:r>
        <w:rPr>
          <w:szCs w:val="28"/>
        </w:rPr>
        <w:t>осуществляет иные полномочия, отнесенные к его компетенции.</w:t>
      </w:r>
    </w:p>
    <w:p w14:paraId="7DD654F7" w14:textId="77777777" w:rsidR="005C2958" w:rsidRDefault="00000000">
      <w:pPr>
        <w:ind w:firstLine="708"/>
        <w:jc w:val="both"/>
        <w:rPr>
          <w:szCs w:val="28"/>
        </w:rPr>
      </w:pPr>
      <w:r>
        <w:rPr>
          <w:szCs w:val="28"/>
        </w:rPr>
        <w:t>5.2.  Заместитель председателя административной комиссии:</w:t>
      </w:r>
    </w:p>
    <w:p w14:paraId="22868A8F" w14:textId="77777777" w:rsidR="005C2958" w:rsidRDefault="00000000">
      <w:pPr>
        <w:ind w:firstLine="708"/>
        <w:jc w:val="both"/>
        <w:rPr>
          <w:szCs w:val="28"/>
        </w:rPr>
      </w:pPr>
      <w:r>
        <w:rPr>
          <w:szCs w:val="28"/>
        </w:rPr>
        <w:t>выполняет поручения председателя административной комиссии;</w:t>
      </w:r>
    </w:p>
    <w:p w14:paraId="1E7E491F" w14:textId="77777777" w:rsidR="005C2958" w:rsidRDefault="00000000">
      <w:pPr>
        <w:ind w:firstLine="708"/>
        <w:jc w:val="both"/>
        <w:rPr>
          <w:szCs w:val="28"/>
        </w:rPr>
      </w:pPr>
      <w:r>
        <w:rPr>
          <w:szCs w:val="28"/>
        </w:rPr>
        <w:t>исполняет обязанности председателя административной комиссии в его отсутствие или при невозможности выполнения им своих обязанностей.</w:t>
      </w:r>
    </w:p>
    <w:p w14:paraId="6DC7F470" w14:textId="77777777" w:rsidR="005C2958" w:rsidRDefault="00000000">
      <w:pPr>
        <w:ind w:firstLine="708"/>
        <w:jc w:val="both"/>
        <w:rPr>
          <w:szCs w:val="28"/>
        </w:rPr>
      </w:pPr>
      <w:r>
        <w:rPr>
          <w:szCs w:val="28"/>
        </w:rPr>
        <w:t>5.3 В случае отсутствия председателя и заместителя председателя административной комиссии на заседании административной комиссии из числа ее членов избирается временно исполняющий обязанности председателя административной комиссии. Ответственный секретарь административной комиссии не может быть избран временно исполняющим обязанности председателя административной комиссии.</w:t>
      </w:r>
    </w:p>
    <w:p w14:paraId="2AF96626" w14:textId="77777777" w:rsidR="005C2958" w:rsidRDefault="00000000">
      <w:pPr>
        <w:ind w:firstLine="708"/>
        <w:jc w:val="both"/>
        <w:rPr>
          <w:szCs w:val="28"/>
        </w:rPr>
      </w:pPr>
      <w:r>
        <w:rPr>
          <w:szCs w:val="28"/>
        </w:rPr>
        <w:t>5.4.  Ответственный секретарь административной комиссии:</w:t>
      </w:r>
    </w:p>
    <w:p w14:paraId="3CD08437" w14:textId="77777777" w:rsidR="005C2958" w:rsidRDefault="00000000">
      <w:pPr>
        <w:ind w:firstLine="708"/>
        <w:jc w:val="both"/>
        <w:rPr>
          <w:szCs w:val="28"/>
        </w:rPr>
      </w:pPr>
      <w:r>
        <w:rPr>
          <w:szCs w:val="28"/>
        </w:rPr>
        <w:t>осуществляет подготовку заседаний административной комиссии;</w:t>
      </w:r>
    </w:p>
    <w:p w14:paraId="266D059A" w14:textId="77777777" w:rsidR="005C2958" w:rsidRDefault="00000000">
      <w:pPr>
        <w:ind w:firstLine="708"/>
        <w:jc w:val="both"/>
        <w:rPr>
          <w:szCs w:val="28"/>
        </w:rPr>
      </w:pPr>
      <w:r>
        <w:rPr>
          <w:szCs w:val="28"/>
        </w:rPr>
        <w:lastRenderedPageBreak/>
        <w:t>осуществляет организационное и техническое обслуживание деятельности административной комиссии;</w:t>
      </w:r>
    </w:p>
    <w:p w14:paraId="3F7CB3B2" w14:textId="77777777" w:rsidR="005C2958" w:rsidRDefault="00000000">
      <w:pPr>
        <w:ind w:firstLine="708"/>
        <w:jc w:val="both"/>
        <w:rPr>
          <w:szCs w:val="28"/>
        </w:rPr>
      </w:pPr>
      <w:r>
        <w:rPr>
          <w:szCs w:val="28"/>
        </w:rPr>
        <w:t>ведет делопроизводство административной комиссии, отвечает за учет и сохранность документов административной комиссии;</w:t>
      </w:r>
    </w:p>
    <w:p w14:paraId="2E0689D5" w14:textId="77777777" w:rsidR="005C2958" w:rsidRDefault="00000000">
      <w:pPr>
        <w:ind w:firstLine="708"/>
        <w:jc w:val="both"/>
        <w:rPr>
          <w:szCs w:val="28"/>
        </w:rPr>
      </w:pPr>
      <w:r>
        <w:rPr>
          <w:szCs w:val="28"/>
        </w:rPr>
        <w:t>оповещает членов административной комиссии и лиц, участвующих в производстве по делу об административном правонарушении, о времени и месте рассмотрения дела;</w:t>
      </w:r>
    </w:p>
    <w:p w14:paraId="4BE285DF" w14:textId="77777777" w:rsidR="005C2958" w:rsidRDefault="00000000">
      <w:pPr>
        <w:ind w:firstLine="708"/>
        <w:jc w:val="both"/>
        <w:rPr>
          <w:szCs w:val="28"/>
        </w:rPr>
      </w:pPr>
      <w:r>
        <w:rPr>
          <w:szCs w:val="28"/>
        </w:rPr>
        <w:t>осуществляет прием и регистрацию документов и материалов, поступающих в административную комиссию, а также их подготовку для рассмотрения на заседании административной комиссии;</w:t>
      </w:r>
    </w:p>
    <w:p w14:paraId="4C369F84" w14:textId="77777777" w:rsidR="005C2958" w:rsidRDefault="00000000">
      <w:pPr>
        <w:ind w:firstLine="708"/>
        <w:jc w:val="both"/>
        <w:rPr>
          <w:szCs w:val="28"/>
        </w:rPr>
      </w:pPr>
      <w:r>
        <w:rPr>
          <w:szCs w:val="28"/>
        </w:rPr>
        <w:t>ведет и подписывает протоколы заседаний административной комиссии, а также решения, принимаемые административной комиссией;</w:t>
      </w:r>
    </w:p>
    <w:p w14:paraId="66926D2F" w14:textId="77777777" w:rsidR="005C2958" w:rsidRDefault="00000000">
      <w:pPr>
        <w:ind w:firstLine="708"/>
        <w:jc w:val="both"/>
        <w:rPr>
          <w:szCs w:val="28"/>
        </w:rPr>
      </w:pPr>
      <w:r>
        <w:rPr>
          <w:szCs w:val="28"/>
        </w:rPr>
        <w:t>выполняет поручения председателя административной комиссии, его заместителя;</w:t>
      </w:r>
    </w:p>
    <w:p w14:paraId="1A7382F0" w14:textId="77777777" w:rsidR="005C2958" w:rsidRDefault="00000000">
      <w:pPr>
        <w:ind w:firstLine="708"/>
        <w:jc w:val="both"/>
        <w:rPr>
          <w:szCs w:val="28"/>
        </w:rPr>
      </w:pPr>
      <w:r>
        <w:rPr>
          <w:szCs w:val="28"/>
        </w:rPr>
        <w:t>осуществляет иные полномочия, отнесенные к его компетенции.</w:t>
      </w:r>
    </w:p>
    <w:p w14:paraId="5C72E303" w14:textId="77777777" w:rsidR="005C2958" w:rsidRDefault="00000000">
      <w:pPr>
        <w:ind w:firstLine="708"/>
        <w:jc w:val="both"/>
      </w:pPr>
      <w:r>
        <w:rPr>
          <w:szCs w:val="28"/>
        </w:rPr>
        <w:t>5.5. В период отсутствия ответственного секретаря административной комиссии на заседании комиссии из числа ее членов избирается временно исполняющий обязанности ответственного секретаря административной комиссии. Председатель и заместитель председателя административной комиссии не могут быть избраны временно исполняющим обязанности ответственного секретаря административной комиссии.</w:t>
      </w:r>
    </w:p>
    <w:p w14:paraId="3E7BE246" w14:textId="77777777" w:rsidR="005C2958" w:rsidRDefault="00000000">
      <w:pPr>
        <w:ind w:firstLine="708"/>
        <w:jc w:val="both"/>
        <w:rPr>
          <w:szCs w:val="28"/>
        </w:rPr>
      </w:pPr>
      <w:r>
        <w:rPr>
          <w:szCs w:val="28"/>
        </w:rPr>
        <w:t>5.6. Члены административной комиссии:</w:t>
      </w:r>
    </w:p>
    <w:p w14:paraId="31A47EC2" w14:textId="77777777" w:rsidR="005C2958" w:rsidRDefault="00000000">
      <w:pPr>
        <w:ind w:firstLine="708"/>
        <w:jc w:val="both"/>
        <w:rPr>
          <w:szCs w:val="28"/>
        </w:rPr>
      </w:pPr>
      <w:r>
        <w:rPr>
          <w:szCs w:val="28"/>
        </w:rPr>
        <w:t>участвуют в подготовке заседаний административной комиссии;</w:t>
      </w:r>
    </w:p>
    <w:p w14:paraId="0E9F9E77" w14:textId="77777777" w:rsidR="005C2958" w:rsidRDefault="00000000">
      <w:pPr>
        <w:ind w:firstLine="708"/>
        <w:jc w:val="both"/>
        <w:rPr>
          <w:szCs w:val="28"/>
        </w:rPr>
      </w:pPr>
      <w:r>
        <w:rPr>
          <w:szCs w:val="28"/>
        </w:rPr>
        <w:t>предварительно, до заседания административной комиссии, знакомятся с материалами дел об административных правонарушениях, внесенными на ее рассмотрение;</w:t>
      </w:r>
    </w:p>
    <w:p w14:paraId="1C8EE15F" w14:textId="77777777" w:rsidR="005C2958" w:rsidRDefault="00000000">
      <w:pPr>
        <w:ind w:firstLine="708"/>
        <w:jc w:val="both"/>
        <w:rPr>
          <w:szCs w:val="28"/>
        </w:rPr>
      </w:pPr>
      <w:r>
        <w:rPr>
          <w:szCs w:val="28"/>
        </w:rPr>
        <w:t>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w:t>
      </w:r>
    </w:p>
    <w:p w14:paraId="3068BE72" w14:textId="77777777" w:rsidR="005C2958" w:rsidRDefault="00000000">
      <w:pPr>
        <w:ind w:firstLine="708"/>
        <w:jc w:val="both"/>
        <w:rPr>
          <w:szCs w:val="28"/>
        </w:rPr>
      </w:pPr>
      <w:r>
        <w:rPr>
          <w:szCs w:val="28"/>
        </w:rPr>
        <w:t>участвуют в рассмотрении дел и принятии решений административной комиссией;</w:t>
      </w:r>
    </w:p>
    <w:p w14:paraId="3D5EF973" w14:textId="0C21B56D" w:rsidR="005C2958" w:rsidRDefault="00000000">
      <w:pPr>
        <w:ind w:firstLine="708"/>
        <w:jc w:val="both"/>
        <w:rPr>
          <w:szCs w:val="28"/>
        </w:rPr>
      </w:pPr>
      <w:r>
        <w:rPr>
          <w:szCs w:val="28"/>
        </w:rPr>
        <w:t>осуществляют иные полномочия, предусмотренные действующим</w:t>
      </w:r>
      <w:r w:rsidR="002B37BB">
        <w:rPr>
          <w:szCs w:val="28"/>
        </w:rPr>
        <w:t xml:space="preserve"> </w:t>
      </w:r>
      <w:r>
        <w:rPr>
          <w:szCs w:val="28"/>
        </w:rPr>
        <w:t>законодательством.</w:t>
      </w:r>
    </w:p>
    <w:p w14:paraId="7F94890A" w14:textId="77777777" w:rsidR="005C2958" w:rsidRDefault="00000000">
      <w:pPr>
        <w:ind w:firstLine="708"/>
        <w:jc w:val="both"/>
        <w:rPr>
          <w:szCs w:val="28"/>
        </w:rPr>
      </w:pPr>
      <w:r>
        <w:rPr>
          <w:szCs w:val="28"/>
        </w:rPr>
        <w:t>Члены административной комиссии обладают равными правами при рассмотрении дела об административном правонарушении.</w:t>
      </w:r>
    </w:p>
    <w:p w14:paraId="005A43CA" w14:textId="77777777" w:rsidR="005C2958" w:rsidRDefault="005C2958">
      <w:pPr>
        <w:jc w:val="center"/>
        <w:rPr>
          <w:b/>
          <w:bCs/>
        </w:rPr>
      </w:pPr>
    </w:p>
    <w:p w14:paraId="21E7594D" w14:textId="77777777" w:rsidR="005C2958" w:rsidRDefault="00000000">
      <w:pPr>
        <w:jc w:val="center"/>
        <w:rPr>
          <w:b/>
          <w:bCs/>
        </w:rPr>
      </w:pPr>
      <w:r>
        <w:rPr>
          <w:b/>
          <w:bCs/>
        </w:rPr>
        <w:t>6. Досрочное прекращение полномочий членов</w:t>
      </w:r>
    </w:p>
    <w:p w14:paraId="66C5A041" w14:textId="77777777" w:rsidR="00404032" w:rsidRDefault="00000000">
      <w:pPr>
        <w:jc w:val="center"/>
        <w:rPr>
          <w:b/>
          <w:bCs/>
        </w:rPr>
      </w:pPr>
      <w:r>
        <w:rPr>
          <w:b/>
          <w:bCs/>
        </w:rPr>
        <w:t>административной комиссии</w:t>
      </w:r>
    </w:p>
    <w:p w14:paraId="4359AC4D" w14:textId="56DC9179" w:rsidR="005C2958" w:rsidRDefault="00000000">
      <w:pPr>
        <w:jc w:val="center"/>
        <w:rPr>
          <w:b/>
          <w:bCs/>
        </w:rPr>
      </w:pPr>
      <w:r>
        <w:rPr>
          <w:b/>
          <w:bCs/>
        </w:rPr>
        <w:t xml:space="preserve"> </w:t>
      </w:r>
    </w:p>
    <w:p w14:paraId="6233D937" w14:textId="77777777" w:rsidR="005C2958" w:rsidRDefault="00000000">
      <w:pPr>
        <w:ind w:firstLine="708"/>
        <w:jc w:val="both"/>
        <w:rPr>
          <w:szCs w:val="28"/>
        </w:rPr>
      </w:pPr>
      <w:r>
        <w:rPr>
          <w:szCs w:val="28"/>
        </w:rPr>
        <w:t>6.1. Полномочия члена административной комиссии досрочно прекращаются представительным органом муниципального образования в случаях:</w:t>
      </w:r>
    </w:p>
    <w:p w14:paraId="7A210B9D" w14:textId="77777777" w:rsidR="005C2958" w:rsidRDefault="00000000">
      <w:pPr>
        <w:ind w:firstLine="708"/>
        <w:jc w:val="both"/>
        <w:rPr>
          <w:szCs w:val="28"/>
        </w:rPr>
      </w:pPr>
      <w:r>
        <w:rPr>
          <w:szCs w:val="28"/>
        </w:rPr>
        <w:t>подачи членом административной комиссии письменного заявления о прекращении своих полномочий;</w:t>
      </w:r>
    </w:p>
    <w:p w14:paraId="60C770CE" w14:textId="77777777" w:rsidR="005C2958" w:rsidRDefault="00000000">
      <w:pPr>
        <w:ind w:firstLine="708"/>
        <w:jc w:val="both"/>
        <w:rPr>
          <w:szCs w:val="28"/>
        </w:rPr>
      </w:pPr>
      <w:r>
        <w:rPr>
          <w:szCs w:val="28"/>
        </w:rPr>
        <w:t>вступления в законную силу обвинительного приговора суда в отношении лица, являющегося членом административной комиссии;</w:t>
      </w:r>
    </w:p>
    <w:p w14:paraId="5E3F88E5" w14:textId="77777777" w:rsidR="005C2958" w:rsidRDefault="00000000">
      <w:pPr>
        <w:ind w:firstLine="567"/>
        <w:jc w:val="both"/>
        <w:rPr>
          <w:szCs w:val="28"/>
        </w:rPr>
      </w:pPr>
      <w:r>
        <w:rPr>
          <w:szCs w:val="28"/>
        </w:rPr>
        <w:lastRenderedPageBreak/>
        <w:t xml:space="preserve"> признания лица, являющегося членом административной комиссии, решением суда, вступившим в законную силу, недееспособным, ограниченно дееспособным, безвестно отсутствующим или умершим;</w:t>
      </w:r>
    </w:p>
    <w:p w14:paraId="46738EE9" w14:textId="77777777" w:rsidR="005C2958" w:rsidRDefault="00000000">
      <w:pPr>
        <w:ind w:firstLine="708"/>
        <w:jc w:val="both"/>
        <w:rPr>
          <w:szCs w:val="28"/>
        </w:rPr>
      </w:pPr>
      <w:r>
        <w:rPr>
          <w:szCs w:val="28"/>
        </w:rPr>
        <w:t>неоднократного невыполнения обязанностей члена административной комиссии, выражающегося в уклонении без уважительных причин от участия в заседаниях административной комиссии;</w:t>
      </w:r>
    </w:p>
    <w:p w14:paraId="5A3E52B1" w14:textId="77777777" w:rsidR="005C2958" w:rsidRDefault="00000000">
      <w:pPr>
        <w:ind w:firstLine="708"/>
        <w:jc w:val="both"/>
        <w:rPr>
          <w:szCs w:val="28"/>
        </w:rPr>
      </w:pPr>
      <w:r>
        <w:rPr>
          <w:szCs w:val="28"/>
        </w:rPr>
        <w:t xml:space="preserve">наличия заболевания, </w:t>
      </w:r>
      <w:proofErr w:type="gramStart"/>
      <w:r>
        <w:rPr>
          <w:szCs w:val="28"/>
        </w:rPr>
        <w:t>которое согласно медицинскому заключению</w:t>
      </w:r>
      <w:proofErr w:type="gramEnd"/>
      <w:r>
        <w:rPr>
          <w:szCs w:val="28"/>
        </w:rPr>
        <w:t xml:space="preserve"> препятствует исполнению членом административной комиссии своих полномочий;</w:t>
      </w:r>
    </w:p>
    <w:p w14:paraId="23F7262C" w14:textId="77777777" w:rsidR="005C2958" w:rsidRDefault="00000000">
      <w:pPr>
        <w:ind w:firstLine="708"/>
        <w:jc w:val="both"/>
        <w:rPr>
          <w:szCs w:val="28"/>
        </w:rPr>
      </w:pPr>
      <w:r>
        <w:rPr>
          <w:szCs w:val="28"/>
        </w:rPr>
        <w:t>совершения лицом, являющимся членом административной комиссии, деяния, порочащего честь и достоинство члена административной комиссии;</w:t>
      </w:r>
    </w:p>
    <w:p w14:paraId="5B801F9A" w14:textId="77777777" w:rsidR="005C2958" w:rsidRDefault="00000000">
      <w:pPr>
        <w:ind w:firstLine="708"/>
        <w:jc w:val="both"/>
        <w:rPr>
          <w:szCs w:val="28"/>
        </w:rPr>
      </w:pPr>
      <w:r>
        <w:rPr>
          <w:szCs w:val="28"/>
        </w:rPr>
        <w:t>смерти члена административной комиссии;</w:t>
      </w:r>
    </w:p>
    <w:p w14:paraId="5D494AEF" w14:textId="77777777" w:rsidR="005C2958" w:rsidRDefault="00000000">
      <w:pPr>
        <w:ind w:firstLine="708"/>
        <w:jc w:val="both"/>
        <w:rPr>
          <w:szCs w:val="28"/>
        </w:rPr>
      </w:pPr>
      <w:r>
        <w:rPr>
          <w:szCs w:val="28"/>
        </w:rPr>
        <w:t>в иных случаях, предусмотренных действующим законодательством.</w:t>
      </w:r>
    </w:p>
    <w:p w14:paraId="5FCC938E" w14:textId="77777777" w:rsidR="005C2958" w:rsidRDefault="005C2958">
      <w:pPr>
        <w:ind w:firstLine="708"/>
        <w:jc w:val="both"/>
        <w:rPr>
          <w:szCs w:val="28"/>
        </w:rPr>
      </w:pPr>
    </w:p>
    <w:p w14:paraId="46459B88" w14:textId="77777777" w:rsidR="005C2958" w:rsidRDefault="00000000">
      <w:pPr>
        <w:ind w:left="567" w:right="850"/>
        <w:jc w:val="center"/>
        <w:rPr>
          <w:b/>
          <w:szCs w:val="28"/>
        </w:rPr>
      </w:pPr>
      <w:r>
        <w:rPr>
          <w:b/>
          <w:szCs w:val="28"/>
        </w:rPr>
        <w:t>7. Порядок рассмотрения административной комиссией дел</w:t>
      </w:r>
    </w:p>
    <w:p w14:paraId="776C8E4A" w14:textId="77777777" w:rsidR="005C2958" w:rsidRDefault="00000000">
      <w:pPr>
        <w:ind w:left="567" w:right="850"/>
        <w:jc w:val="center"/>
        <w:rPr>
          <w:b/>
          <w:szCs w:val="28"/>
        </w:rPr>
      </w:pPr>
      <w:r>
        <w:rPr>
          <w:b/>
          <w:szCs w:val="28"/>
        </w:rPr>
        <w:t>об административных правонарушениях.</w:t>
      </w:r>
    </w:p>
    <w:p w14:paraId="3746955F" w14:textId="77777777" w:rsidR="002B37BB" w:rsidRDefault="002B37BB">
      <w:pPr>
        <w:ind w:left="567" w:right="850"/>
        <w:jc w:val="center"/>
        <w:rPr>
          <w:b/>
          <w:szCs w:val="28"/>
        </w:rPr>
      </w:pPr>
    </w:p>
    <w:p w14:paraId="1A9B9D94" w14:textId="77777777" w:rsidR="005C2958" w:rsidRDefault="00000000">
      <w:pPr>
        <w:pStyle w:val="ac"/>
        <w:ind w:firstLine="624"/>
        <w:rPr>
          <w:szCs w:val="28"/>
        </w:rPr>
      </w:pPr>
      <w:r>
        <w:rPr>
          <w:color w:val="000000"/>
          <w:szCs w:val="28"/>
        </w:rPr>
        <w:t>7.1. Дело об административном правонарушении рассматривается по месту его совершения в соответствии с правилами, установленными Кодексом Российской Федерации об административных правонарушениях.</w:t>
      </w:r>
    </w:p>
    <w:p w14:paraId="5EF8F16F" w14:textId="77777777" w:rsidR="005C2958" w:rsidRDefault="00000000">
      <w:pPr>
        <w:pStyle w:val="ac"/>
        <w:ind w:firstLine="567"/>
      </w:pPr>
      <w:r>
        <w:rPr>
          <w:color w:val="000000"/>
          <w:szCs w:val="28"/>
        </w:rPr>
        <w:t>7.2.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14:paraId="0F5311C9" w14:textId="77777777" w:rsidR="005C2958" w:rsidRDefault="00000000">
      <w:pPr>
        <w:ind w:firstLine="624"/>
        <w:jc w:val="both"/>
      </w:pPr>
      <w:r>
        <w:rPr>
          <w:szCs w:val="28"/>
        </w:rPr>
        <w:t>7.3. Дело об административном правонарушении рассматривается в открытом заседании, за исключением случаев, предусмотренных действующим законодательством.</w:t>
      </w:r>
    </w:p>
    <w:p w14:paraId="00DDF310" w14:textId="77777777" w:rsidR="005C2958" w:rsidRDefault="00000000">
      <w:pPr>
        <w:ind w:firstLine="624"/>
        <w:jc w:val="both"/>
      </w:pPr>
      <w:r>
        <w:rPr>
          <w:szCs w:val="28"/>
        </w:rPr>
        <w:t>7.4. Административная комиссия рассматривает дело об административном правонарушении в пятнадцатидневный срок со дня получения административной комиссией протокола, но не более двух месяцев со дня совершения административного правонарушения.</w:t>
      </w:r>
    </w:p>
    <w:p w14:paraId="5DC25246" w14:textId="78032998" w:rsidR="005C2958" w:rsidRDefault="00000000">
      <w:pPr>
        <w:ind w:firstLine="709"/>
        <w:jc w:val="both"/>
        <w:rPr>
          <w:szCs w:val="28"/>
        </w:rPr>
      </w:pPr>
      <w:r>
        <w:rPr>
          <w:szCs w:val="28"/>
        </w:rPr>
        <w:t>7.5. Заседания административной комиссии открывает и ведет председатель административной комиссии, в случае его временного отсутствия</w:t>
      </w:r>
      <w:r w:rsidR="002B37BB">
        <w:rPr>
          <w:szCs w:val="28"/>
        </w:rPr>
        <w:t xml:space="preserve"> </w:t>
      </w:r>
      <w:r>
        <w:rPr>
          <w:szCs w:val="28"/>
        </w:rPr>
        <w:t xml:space="preserve">заместитель председателя.       </w:t>
      </w:r>
    </w:p>
    <w:p w14:paraId="02DB40BE" w14:textId="2290B82F" w:rsidR="005C2958" w:rsidRDefault="00000000">
      <w:pPr>
        <w:ind w:firstLine="709"/>
        <w:jc w:val="both"/>
        <w:rPr>
          <w:szCs w:val="28"/>
        </w:rPr>
      </w:pPr>
      <w:r>
        <w:rPr>
          <w:szCs w:val="28"/>
        </w:rPr>
        <w:t>7.6. Основанием для рассмотрения дела служит протокол об административном правонарушении, составленный уполномоченным лицом в соответствии с Кодексом Российской Федерации об административных правонарушений, Законом Краснодарского края от 23 июля 2003 г.</w:t>
      </w:r>
      <w:r w:rsidR="002B37BB">
        <w:rPr>
          <w:szCs w:val="28"/>
        </w:rPr>
        <w:br/>
      </w:r>
      <w:r>
        <w:rPr>
          <w:szCs w:val="28"/>
        </w:rPr>
        <w:t>№ 608-</w:t>
      </w:r>
      <w:proofErr w:type="gramStart"/>
      <w:r>
        <w:rPr>
          <w:szCs w:val="28"/>
        </w:rPr>
        <w:t>КЗ  «</w:t>
      </w:r>
      <w:proofErr w:type="gramEnd"/>
      <w:r>
        <w:rPr>
          <w:szCs w:val="28"/>
        </w:rPr>
        <w:t>Об административных правонарушениях».</w:t>
      </w:r>
    </w:p>
    <w:p w14:paraId="304F7AE3" w14:textId="6DD0D81E" w:rsidR="005C2958" w:rsidRDefault="00000000">
      <w:pPr>
        <w:widowControl w:val="0"/>
        <w:tabs>
          <w:tab w:val="left" w:pos="1134"/>
        </w:tabs>
        <w:ind w:firstLine="709"/>
        <w:jc w:val="both"/>
        <w:rPr>
          <w:szCs w:val="28"/>
          <w:lang w:bidi="ru-RU"/>
        </w:rPr>
      </w:pPr>
      <w:r>
        <w:rPr>
          <w:color w:val="000000"/>
          <w:szCs w:val="28"/>
          <w:lang w:bidi="ru-RU"/>
        </w:rPr>
        <w:t xml:space="preserve">7.7. При подготовке к рассмотрению дела об административном правонарушении разрешаются </w:t>
      </w:r>
      <w:proofErr w:type="gramStart"/>
      <w:r>
        <w:rPr>
          <w:color w:val="000000"/>
          <w:szCs w:val="28"/>
          <w:lang w:bidi="ru-RU"/>
        </w:rPr>
        <w:t>вопросы</w:t>
      </w:r>
      <w:proofErr w:type="gramEnd"/>
      <w:r>
        <w:rPr>
          <w:color w:val="000000"/>
          <w:szCs w:val="28"/>
          <w:lang w:bidi="ru-RU"/>
        </w:rPr>
        <w:t xml:space="preserve"> по которым в случае необходимости выносится определение о возвращении протокола об административном правонарушении и других материалов дела в орган, должностному лицу, которые составили протокол для устранения недостатков, в том числе в случае неполноты представленных материалов, которая не может быть восполнена при рассмотрении дела.</w:t>
      </w:r>
    </w:p>
    <w:p w14:paraId="742A2357" w14:textId="77777777" w:rsidR="005C2958" w:rsidRDefault="00000000">
      <w:pPr>
        <w:ind w:firstLine="709"/>
        <w:jc w:val="both"/>
        <w:rPr>
          <w:szCs w:val="28"/>
        </w:rPr>
      </w:pPr>
      <w:r>
        <w:rPr>
          <w:szCs w:val="28"/>
        </w:rPr>
        <w:lastRenderedPageBreak/>
        <w:t>7.8. При рассмотрении дела об административном правонарушении составляется протокол заседания, который подписывается председателем и ответственным секретарем.</w:t>
      </w:r>
    </w:p>
    <w:p w14:paraId="0F9ABF63" w14:textId="77777777" w:rsidR="005C2958" w:rsidRDefault="00000000">
      <w:pPr>
        <w:ind w:firstLine="709"/>
        <w:jc w:val="both"/>
        <w:rPr>
          <w:szCs w:val="28"/>
        </w:rPr>
      </w:pPr>
      <w:r>
        <w:rPr>
          <w:szCs w:val="28"/>
        </w:rPr>
        <w:t xml:space="preserve">7.9. Дело рассматривается при участии лица, привлекаемого к административной ответственности, ему обеспечивается право ознакомления с актом, на основании которого возбуждено дело, и другими материалами, относящимися к делу, право давать объяснения по существу нарушения, заявлять ходатайство, а также другие права, предусмотренные Кодексом Российской Федерации об административных правонарушениях. </w:t>
      </w:r>
    </w:p>
    <w:p w14:paraId="3EACF954" w14:textId="77777777" w:rsidR="005C2958" w:rsidRDefault="00000000">
      <w:pPr>
        <w:ind w:firstLine="709"/>
        <w:jc w:val="both"/>
        <w:rPr>
          <w:szCs w:val="28"/>
        </w:rPr>
      </w:pPr>
      <w:r>
        <w:rPr>
          <w:szCs w:val="28"/>
        </w:rPr>
        <w:t>7.10.  В отсутствие этого лица дело может быть рассмотрено лишь в случаях, когда имеются данные об его извещении, о времени и месте рассмотрения дела. В случае необходимости на заседание могут быть вызваны свидетели, а также представители государственных органов и иных организаций.</w:t>
      </w:r>
    </w:p>
    <w:p w14:paraId="0CE5E67B" w14:textId="77777777" w:rsidR="005C2958" w:rsidRDefault="00000000">
      <w:pPr>
        <w:ind w:firstLine="709"/>
        <w:jc w:val="both"/>
        <w:rPr>
          <w:szCs w:val="28"/>
        </w:rPr>
      </w:pPr>
      <w:r>
        <w:rPr>
          <w:szCs w:val="28"/>
        </w:rPr>
        <w:t>7.11. Виновность лица в совершении административного правонарушения устанавливается на основании данных, указанных в протоколе о совершении нарушения, иных материалах дела и данных, полученных при рассмотрении дела на заседании административной комиссии.</w:t>
      </w:r>
    </w:p>
    <w:p w14:paraId="6AC7C3CA" w14:textId="77777777" w:rsidR="005C2958" w:rsidRDefault="00000000">
      <w:pPr>
        <w:ind w:firstLine="709"/>
        <w:jc w:val="both"/>
        <w:rPr>
          <w:szCs w:val="28"/>
        </w:rPr>
      </w:pPr>
      <w:r>
        <w:rPr>
          <w:szCs w:val="28"/>
        </w:rPr>
        <w:t>7.12.  Рассмотрев дело об административном правонарушении, административная комиссия выносит постановление об административном наказании (штраф, предупреждение) или о прекращении производства по делу.</w:t>
      </w:r>
    </w:p>
    <w:p w14:paraId="0CAF04B0" w14:textId="77777777" w:rsidR="005C2958" w:rsidRDefault="00000000">
      <w:pPr>
        <w:ind w:firstLine="709"/>
        <w:jc w:val="both"/>
        <w:rPr>
          <w:szCs w:val="28"/>
        </w:rPr>
      </w:pPr>
      <w:r>
        <w:rPr>
          <w:szCs w:val="28"/>
        </w:rPr>
        <w:t xml:space="preserve">7.13. Постановление административной комиссии принимается простым большинством голосов членов комиссии, присутствовавших на заседании. </w:t>
      </w:r>
    </w:p>
    <w:p w14:paraId="3153816C" w14:textId="77777777" w:rsidR="005C2958" w:rsidRDefault="00000000">
      <w:pPr>
        <w:ind w:firstLine="709"/>
        <w:jc w:val="both"/>
        <w:rPr>
          <w:szCs w:val="28"/>
        </w:rPr>
      </w:pPr>
      <w:bookmarkStart w:id="3" w:name="_GoBack1"/>
      <w:bookmarkEnd w:id="3"/>
      <w:r>
        <w:rPr>
          <w:szCs w:val="28"/>
        </w:rPr>
        <w:t>7.14. Постановление по делу об административном правонарушении объявляется немедленно по окончании рассмотрения дела.</w:t>
      </w:r>
    </w:p>
    <w:p w14:paraId="6B98C986" w14:textId="77777777" w:rsidR="005C2958" w:rsidRDefault="00000000">
      <w:pPr>
        <w:ind w:firstLine="709"/>
        <w:jc w:val="both"/>
        <w:rPr>
          <w:szCs w:val="28"/>
        </w:rPr>
      </w:pPr>
      <w:r>
        <w:rPr>
          <w:szCs w:val="28"/>
        </w:rPr>
        <w:t>7.15. Постановление по делу об административном правонарушении подписывается председательствующим и ответственным секретарем.</w:t>
      </w:r>
    </w:p>
    <w:p w14:paraId="5F7809D9" w14:textId="77777777" w:rsidR="005C2958" w:rsidRDefault="00000000">
      <w:pPr>
        <w:ind w:firstLine="709"/>
        <w:jc w:val="both"/>
        <w:rPr>
          <w:szCs w:val="28"/>
        </w:rPr>
      </w:pPr>
      <w:r>
        <w:rPr>
          <w:szCs w:val="28"/>
        </w:rPr>
        <w:t>7.16. Первый экземпляр постановления административной комиссии вместе с делом об административном правонарушении хранится у ответственного секретаря административной комиссии.</w:t>
      </w:r>
    </w:p>
    <w:p w14:paraId="1B1EA087" w14:textId="77777777" w:rsidR="005C2958" w:rsidRDefault="00000000">
      <w:pPr>
        <w:ind w:firstLine="709"/>
        <w:jc w:val="both"/>
        <w:rPr>
          <w:szCs w:val="28"/>
        </w:rPr>
      </w:pPr>
      <w:r>
        <w:rPr>
          <w:szCs w:val="28"/>
        </w:rPr>
        <w:t xml:space="preserve">7.17. Копия постановления в течение трех дней вручается нарочно или направляется </w:t>
      </w:r>
      <w:proofErr w:type="gramStart"/>
      <w:r>
        <w:rPr>
          <w:szCs w:val="28"/>
        </w:rPr>
        <w:t>почтой  лицу</w:t>
      </w:r>
      <w:proofErr w:type="gramEnd"/>
      <w:r>
        <w:rPr>
          <w:szCs w:val="28"/>
        </w:rPr>
        <w:t xml:space="preserve"> в отношении которого оно вынесено, о чем делается соответствующая запись в деле.</w:t>
      </w:r>
    </w:p>
    <w:p w14:paraId="01011498" w14:textId="77777777" w:rsidR="005C2958" w:rsidRDefault="005C2958">
      <w:pPr>
        <w:ind w:firstLine="709"/>
        <w:jc w:val="both"/>
        <w:rPr>
          <w:szCs w:val="28"/>
        </w:rPr>
      </w:pPr>
    </w:p>
    <w:p w14:paraId="217FAB84" w14:textId="77777777" w:rsidR="005C2958" w:rsidRDefault="00000000">
      <w:pPr>
        <w:jc w:val="center"/>
        <w:rPr>
          <w:szCs w:val="28"/>
        </w:rPr>
      </w:pPr>
      <w:r>
        <w:rPr>
          <w:szCs w:val="28"/>
        </w:rPr>
        <w:t xml:space="preserve">        </w:t>
      </w:r>
      <w:r>
        <w:rPr>
          <w:b/>
          <w:szCs w:val="28"/>
        </w:rPr>
        <w:t>8. Порядок обжалования и опротестования постановления по</w:t>
      </w:r>
    </w:p>
    <w:p w14:paraId="39E3A572" w14:textId="7FFFF79F" w:rsidR="005C2958" w:rsidRDefault="00000000">
      <w:pPr>
        <w:ind w:left="567" w:right="850"/>
        <w:jc w:val="center"/>
        <w:rPr>
          <w:b/>
          <w:szCs w:val="28"/>
        </w:rPr>
      </w:pPr>
      <w:r>
        <w:rPr>
          <w:b/>
          <w:szCs w:val="28"/>
        </w:rPr>
        <w:t>делу об административном правонарушении</w:t>
      </w:r>
      <w:r w:rsidR="002B37BB">
        <w:rPr>
          <w:b/>
          <w:szCs w:val="28"/>
        </w:rPr>
        <w:t>.</w:t>
      </w:r>
    </w:p>
    <w:p w14:paraId="31946757" w14:textId="77777777" w:rsidR="002B37BB" w:rsidRDefault="002B37BB">
      <w:pPr>
        <w:ind w:left="567" w:right="850"/>
        <w:jc w:val="center"/>
        <w:rPr>
          <w:b/>
          <w:szCs w:val="28"/>
        </w:rPr>
      </w:pPr>
    </w:p>
    <w:p w14:paraId="6D4ED81F" w14:textId="77777777" w:rsidR="005C2958" w:rsidRDefault="00000000">
      <w:pPr>
        <w:ind w:firstLine="737"/>
        <w:jc w:val="both"/>
        <w:rPr>
          <w:szCs w:val="28"/>
        </w:rPr>
      </w:pPr>
      <w:r>
        <w:rPr>
          <w:szCs w:val="28"/>
        </w:rPr>
        <w:t>8.1. Постановление по делу об административном правонарушении может быть обжаловано лицом, в отношении которого оно вынесено, в течение 10 дней со дня вручения или получения копии постановления. В случае пропуска указанного срока по уважительным причинам этот срок по ходатайству лица, в отношении которого вынесено постановление, может быть восстановлен судьей, правомочным рассматривать жалобу.</w:t>
      </w:r>
    </w:p>
    <w:p w14:paraId="04C60D5C" w14:textId="77777777" w:rsidR="005C2958" w:rsidRDefault="00000000">
      <w:pPr>
        <w:jc w:val="both"/>
        <w:rPr>
          <w:szCs w:val="28"/>
        </w:rPr>
      </w:pPr>
      <w:r>
        <w:rPr>
          <w:szCs w:val="28"/>
        </w:rPr>
        <w:t xml:space="preserve">                           </w:t>
      </w:r>
    </w:p>
    <w:p w14:paraId="3CFB2BB5" w14:textId="77777777" w:rsidR="005C2958" w:rsidRDefault="00000000">
      <w:pPr>
        <w:ind w:left="567" w:right="850"/>
        <w:jc w:val="center"/>
        <w:rPr>
          <w:b/>
          <w:szCs w:val="28"/>
        </w:rPr>
      </w:pPr>
      <w:r>
        <w:rPr>
          <w:b/>
          <w:szCs w:val="28"/>
        </w:rPr>
        <w:t>9.</w:t>
      </w:r>
      <w:r>
        <w:rPr>
          <w:szCs w:val="28"/>
        </w:rPr>
        <w:t xml:space="preserve"> </w:t>
      </w:r>
      <w:r>
        <w:rPr>
          <w:b/>
          <w:szCs w:val="28"/>
        </w:rPr>
        <w:t>Порядок исполнения постановления о наложении</w:t>
      </w:r>
    </w:p>
    <w:p w14:paraId="0AC89BD2" w14:textId="77777777" w:rsidR="005C2958" w:rsidRDefault="00000000">
      <w:pPr>
        <w:ind w:left="567" w:right="850"/>
        <w:jc w:val="center"/>
        <w:rPr>
          <w:b/>
          <w:szCs w:val="28"/>
        </w:rPr>
      </w:pPr>
      <w:r>
        <w:rPr>
          <w:b/>
          <w:szCs w:val="28"/>
        </w:rPr>
        <w:t>административного штрафа</w:t>
      </w:r>
    </w:p>
    <w:p w14:paraId="081C82F3" w14:textId="77777777" w:rsidR="00D328E0" w:rsidRDefault="00D328E0">
      <w:pPr>
        <w:ind w:left="567" w:right="850"/>
        <w:jc w:val="center"/>
        <w:rPr>
          <w:b/>
          <w:szCs w:val="28"/>
        </w:rPr>
      </w:pPr>
    </w:p>
    <w:p w14:paraId="4D0E6B54" w14:textId="77777777" w:rsidR="005C2958" w:rsidRDefault="00000000">
      <w:pPr>
        <w:tabs>
          <w:tab w:val="left" w:pos="709"/>
        </w:tabs>
        <w:ind w:firstLine="737"/>
        <w:jc w:val="both"/>
        <w:rPr>
          <w:szCs w:val="28"/>
        </w:rPr>
      </w:pPr>
      <w:r>
        <w:rPr>
          <w:szCs w:val="28"/>
        </w:rPr>
        <w:lastRenderedPageBreak/>
        <w:t>9.1. Постановление о наложении административного наказания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14:paraId="3D385D84" w14:textId="77777777" w:rsidR="005C2958" w:rsidRDefault="00000000">
      <w:pPr>
        <w:tabs>
          <w:tab w:val="left" w:pos="709"/>
        </w:tabs>
        <w:jc w:val="both"/>
        <w:rPr>
          <w:szCs w:val="28"/>
        </w:rPr>
      </w:pPr>
      <w:r>
        <w:rPr>
          <w:szCs w:val="28"/>
        </w:rPr>
        <w:tab/>
      </w:r>
      <w:r w:rsidRPr="003E0DC3">
        <w:rPr>
          <w:szCs w:val="28"/>
        </w:rPr>
        <w:t>9</w:t>
      </w:r>
      <w:r>
        <w:rPr>
          <w:szCs w:val="28"/>
        </w:rPr>
        <w:t>.2. Исполнение постановлений о наложении административного штрафа осуществляется в порядке, предусмотренном Кодексом Российской Федерации об административных правонарушениях.</w:t>
      </w:r>
    </w:p>
    <w:p w14:paraId="36686F4A" w14:textId="77777777" w:rsidR="005C2958" w:rsidRDefault="00000000">
      <w:pPr>
        <w:tabs>
          <w:tab w:val="left" w:pos="709"/>
        </w:tabs>
        <w:jc w:val="both"/>
        <w:rPr>
          <w:szCs w:val="28"/>
        </w:rPr>
      </w:pPr>
      <w:r>
        <w:rPr>
          <w:szCs w:val="28"/>
        </w:rPr>
        <w:tab/>
      </w:r>
      <w:r w:rsidRPr="003E0DC3">
        <w:rPr>
          <w:szCs w:val="28"/>
        </w:rPr>
        <w:t>9</w:t>
      </w:r>
      <w:r>
        <w:rPr>
          <w:szCs w:val="28"/>
        </w:rPr>
        <w:t>.3. Пересмотр постановлений по делам об административных правонарушениях, вынесенных комиссией, их вступление в законную силу и исполнение осуществляется в порядке и в сроки, установленные в Кодексом Российской Федерации об административных правонарушениях.</w:t>
      </w:r>
    </w:p>
    <w:p w14:paraId="5F8237A8" w14:textId="77777777" w:rsidR="005C2958" w:rsidRDefault="00000000">
      <w:pPr>
        <w:tabs>
          <w:tab w:val="left" w:pos="709"/>
        </w:tabs>
        <w:jc w:val="both"/>
        <w:rPr>
          <w:szCs w:val="28"/>
        </w:rPr>
      </w:pPr>
      <w:r>
        <w:rPr>
          <w:szCs w:val="28"/>
        </w:rPr>
        <w:tab/>
      </w:r>
      <w:r w:rsidRPr="003E0DC3">
        <w:rPr>
          <w:szCs w:val="28"/>
        </w:rPr>
        <w:t>9</w:t>
      </w:r>
      <w:r>
        <w:rPr>
          <w:szCs w:val="28"/>
        </w:rPr>
        <w:t>.4. 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предусмотренных Кодексом Российской Федерации об административных правонарушениях.</w:t>
      </w:r>
    </w:p>
    <w:p w14:paraId="219E16B4" w14:textId="16155B69" w:rsidR="005C2958" w:rsidRDefault="00000000">
      <w:pPr>
        <w:jc w:val="both"/>
        <w:rPr>
          <w:szCs w:val="28"/>
        </w:rPr>
      </w:pPr>
      <w:r>
        <w:rPr>
          <w:szCs w:val="28"/>
        </w:rPr>
        <w:t xml:space="preserve"> </w:t>
      </w:r>
      <w:r>
        <w:rPr>
          <w:b/>
          <w:szCs w:val="28"/>
          <w:lang w:eastAsia="ru-RU"/>
        </w:rPr>
        <w:t xml:space="preserve">  </w:t>
      </w:r>
      <w:r w:rsidR="00F07967">
        <w:rPr>
          <w:b/>
          <w:szCs w:val="28"/>
          <w:lang w:eastAsia="ru-RU"/>
        </w:rPr>
        <w:t xml:space="preserve">       </w:t>
      </w:r>
      <w:r w:rsidRPr="003E0DC3">
        <w:rPr>
          <w:szCs w:val="28"/>
          <w:lang w:eastAsia="ru-RU"/>
        </w:rPr>
        <w:t>9</w:t>
      </w:r>
      <w:r>
        <w:rPr>
          <w:szCs w:val="28"/>
          <w:lang w:eastAsia="ru-RU"/>
        </w:rPr>
        <w:t xml:space="preserve">.5. При неисполнении </w:t>
      </w:r>
      <w:r>
        <w:rPr>
          <w:szCs w:val="28"/>
          <w:shd w:val="clear" w:color="auto" w:fill="FFFFFF"/>
        </w:rPr>
        <w:t xml:space="preserve">лицом, привлеченным к административной ответственности обязанности по уплате штрафа в установленный срок, </w:t>
      </w:r>
      <w:r>
        <w:rPr>
          <w:szCs w:val="28"/>
          <w:lang w:eastAsia="ru-RU"/>
        </w:rPr>
        <w:t xml:space="preserve">ответственный секретарь административной комиссии, в течении 5 дней направляет в адрес лица, уполномоченного на составление протокола </w:t>
      </w:r>
      <w:bookmarkStart w:id="4" w:name="_Hlk164089026"/>
      <w:r>
        <w:rPr>
          <w:szCs w:val="28"/>
          <w:lang w:eastAsia="ru-RU"/>
        </w:rPr>
        <w:t>информацию по факту неуплаты административного штрафа в срок лицом, привлеченным к административной ответственности.</w:t>
      </w:r>
      <w:bookmarkEnd w:id="4"/>
    </w:p>
    <w:p w14:paraId="48D9B5BB" w14:textId="77777777" w:rsidR="005C2958" w:rsidRDefault="00000000">
      <w:pPr>
        <w:tabs>
          <w:tab w:val="left" w:pos="993"/>
        </w:tabs>
        <w:ind w:firstLine="709"/>
        <w:jc w:val="both"/>
      </w:pPr>
      <w:r>
        <w:rPr>
          <w:szCs w:val="28"/>
          <w:lang w:eastAsia="ru-RU"/>
        </w:rPr>
        <w:t>9.6. Лицо, уполномоченное на составление протокола по факту неуплаты административного штрафа, от имени административной комиссии, с соблюдением установленных сроков, выполняет мероприятия, предусмотренные Кодексом Российской Федерации об административных правонарушениях по привлечению виновного лица к административной ответственности по факту неуплаты административного штрафа в установленный срок.</w:t>
      </w:r>
    </w:p>
    <w:p w14:paraId="631DA591" w14:textId="444CA536" w:rsidR="005C2958" w:rsidRDefault="00000000">
      <w:pPr>
        <w:jc w:val="both"/>
        <w:rPr>
          <w:szCs w:val="28"/>
          <w:lang w:eastAsia="ru-RU"/>
        </w:rPr>
      </w:pPr>
      <w:r>
        <w:rPr>
          <w:szCs w:val="28"/>
          <w:lang w:eastAsia="ru-RU"/>
        </w:rPr>
        <w:t xml:space="preserve">     </w:t>
      </w:r>
      <w:r w:rsidR="00F07967">
        <w:rPr>
          <w:szCs w:val="28"/>
          <w:lang w:eastAsia="ru-RU"/>
        </w:rPr>
        <w:t xml:space="preserve">   </w:t>
      </w:r>
      <w:r>
        <w:rPr>
          <w:szCs w:val="28"/>
          <w:lang w:eastAsia="ru-RU"/>
        </w:rPr>
        <w:t xml:space="preserve">  9.7. Перечень лиц, уполномоченных на составление протокола по факту неуплаты административного штрафа утверждается отдельным решением Совета.</w:t>
      </w:r>
    </w:p>
    <w:p w14:paraId="5D1CE415" w14:textId="77777777" w:rsidR="00F07967" w:rsidRDefault="00F07967">
      <w:pPr>
        <w:jc w:val="both"/>
        <w:rPr>
          <w:szCs w:val="28"/>
        </w:rPr>
      </w:pPr>
    </w:p>
    <w:p w14:paraId="03659554" w14:textId="77777777" w:rsidR="005C2958" w:rsidRDefault="00000000">
      <w:pPr>
        <w:jc w:val="center"/>
        <w:rPr>
          <w:b/>
          <w:szCs w:val="28"/>
        </w:rPr>
      </w:pPr>
      <w:r>
        <w:rPr>
          <w:b/>
          <w:szCs w:val="28"/>
        </w:rPr>
        <w:t>10. Финансирование расходов по образованию и организации</w:t>
      </w:r>
    </w:p>
    <w:p w14:paraId="6B1E6F56" w14:textId="77777777" w:rsidR="005C2958" w:rsidRDefault="00000000">
      <w:pPr>
        <w:jc w:val="center"/>
        <w:rPr>
          <w:b/>
          <w:szCs w:val="28"/>
        </w:rPr>
      </w:pPr>
      <w:r>
        <w:rPr>
          <w:b/>
          <w:szCs w:val="28"/>
        </w:rPr>
        <w:t>деятельности административной комиссии.</w:t>
      </w:r>
    </w:p>
    <w:p w14:paraId="5CF386F2" w14:textId="77777777" w:rsidR="00F07967" w:rsidRDefault="00F07967">
      <w:pPr>
        <w:jc w:val="center"/>
        <w:rPr>
          <w:b/>
          <w:szCs w:val="28"/>
        </w:rPr>
      </w:pPr>
    </w:p>
    <w:p w14:paraId="09A21C73" w14:textId="6F928D66" w:rsidR="005C2958" w:rsidRDefault="00000000">
      <w:pPr>
        <w:ind w:firstLine="737"/>
        <w:jc w:val="both"/>
        <w:rPr>
          <w:szCs w:val="28"/>
        </w:rPr>
      </w:pPr>
      <w:r>
        <w:rPr>
          <w:szCs w:val="28"/>
        </w:rPr>
        <w:t>10.1. Финансирование расходов по образованию и организации деятельности административных комис</w:t>
      </w:r>
      <w:r>
        <w:rPr>
          <w:color w:val="000000"/>
          <w:szCs w:val="28"/>
        </w:rPr>
        <w:t>сий осуществляется за счет предоставления бюджет</w:t>
      </w:r>
      <w:r w:rsidR="0034085A">
        <w:rPr>
          <w:color w:val="000000"/>
          <w:szCs w:val="28"/>
        </w:rPr>
        <w:t>у</w:t>
      </w:r>
      <w:r>
        <w:rPr>
          <w:color w:val="000000"/>
          <w:szCs w:val="28"/>
        </w:rPr>
        <w:t xml:space="preserve"> муниципального образования </w:t>
      </w:r>
      <w:r w:rsidR="0034085A">
        <w:rPr>
          <w:color w:val="000000"/>
          <w:szCs w:val="28"/>
        </w:rPr>
        <w:t xml:space="preserve">муниципальный округ город Горячий Ключ Краснодарского края </w:t>
      </w:r>
      <w:r>
        <w:rPr>
          <w:color w:val="000000"/>
          <w:szCs w:val="28"/>
        </w:rPr>
        <w:t xml:space="preserve">субвенций из краевого бюджета, </w:t>
      </w:r>
      <w:r>
        <w:rPr>
          <w:color w:val="000000"/>
        </w:rPr>
        <w:t xml:space="preserve">в порядке, предусмотренном </w:t>
      </w:r>
      <w:hyperlink r:id="rId10" w:anchor="/document/12112604/entry/20001" w:history="1">
        <w:r w:rsidR="005C2958">
          <w:rPr>
            <w:color w:val="000000"/>
          </w:rPr>
          <w:t>бюджетным законодательством</w:t>
        </w:r>
      </w:hyperlink>
      <w:r>
        <w:rPr>
          <w:color w:val="000000"/>
        </w:rPr>
        <w:t xml:space="preserve">. </w:t>
      </w:r>
    </w:p>
    <w:p w14:paraId="2B2A11F7" w14:textId="26A7AC5D" w:rsidR="005C2958" w:rsidRDefault="00000000">
      <w:pPr>
        <w:ind w:firstLine="624"/>
        <w:jc w:val="both"/>
        <w:rPr>
          <w:color w:val="000000"/>
        </w:rPr>
      </w:pPr>
      <w:r>
        <w:rPr>
          <w:color w:val="000000"/>
          <w:szCs w:val="28"/>
        </w:rPr>
        <w:t xml:space="preserve"> 10.2. </w:t>
      </w:r>
      <w:r w:rsidR="00F07967">
        <w:rPr>
          <w:color w:val="000000"/>
          <w:szCs w:val="28"/>
        </w:rPr>
        <w:t xml:space="preserve">Порядок </w:t>
      </w:r>
      <w:bookmarkStart w:id="5" w:name="_Hlk219291544"/>
      <w:r w:rsidR="00F07967">
        <w:rPr>
          <w:color w:val="000000"/>
          <w:szCs w:val="28"/>
        </w:rPr>
        <w:t>выплаты компенсации членам административной комиссии</w:t>
      </w:r>
      <w:bookmarkEnd w:id="5"/>
      <w:r w:rsidR="00F07967">
        <w:rPr>
          <w:color w:val="000000"/>
          <w:szCs w:val="28"/>
        </w:rPr>
        <w:t xml:space="preserve">, являющимся </w:t>
      </w:r>
      <w:proofErr w:type="gramStart"/>
      <w:r w:rsidR="00F07967">
        <w:rPr>
          <w:color w:val="000000"/>
          <w:szCs w:val="28"/>
        </w:rPr>
        <w:t>муниципальными</w:t>
      </w:r>
      <w:r w:rsidR="0034085A">
        <w:rPr>
          <w:color w:val="000000"/>
          <w:szCs w:val="28"/>
        </w:rPr>
        <w:t xml:space="preserve"> </w:t>
      </w:r>
      <w:r w:rsidR="00F07967">
        <w:rPr>
          <w:color w:val="000000"/>
          <w:szCs w:val="28"/>
        </w:rPr>
        <w:t>служащими</w:t>
      </w:r>
      <w:proofErr w:type="gramEnd"/>
      <w:r w:rsidR="000F41C9">
        <w:rPr>
          <w:color w:val="000000"/>
          <w:szCs w:val="28"/>
        </w:rPr>
        <w:t xml:space="preserve"> </w:t>
      </w:r>
      <w:r w:rsidR="00F07967">
        <w:rPr>
          <w:color w:val="000000"/>
          <w:szCs w:val="28"/>
        </w:rPr>
        <w:t xml:space="preserve">устанавливается отдельным правовым актом Совета </w:t>
      </w:r>
      <w:r w:rsidR="00D328E0">
        <w:rPr>
          <w:color w:val="000000" w:themeColor="text1"/>
          <w:szCs w:val="27"/>
        </w:rPr>
        <w:t>муниципального образования муниципальный округ город Горячий Ключ Краснодарского края.</w:t>
      </w:r>
    </w:p>
    <w:p w14:paraId="07FFEE53" w14:textId="6317A70A" w:rsidR="005C2958" w:rsidRDefault="00000000">
      <w:pPr>
        <w:jc w:val="both"/>
        <w:rPr>
          <w:color w:val="000000"/>
          <w:szCs w:val="28"/>
        </w:rPr>
      </w:pPr>
      <w:r>
        <w:rPr>
          <w:color w:val="000000"/>
          <w:szCs w:val="28"/>
        </w:rPr>
        <w:lastRenderedPageBreak/>
        <w:t xml:space="preserve">     </w:t>
      </w:r>
      <w:r w:rsidR="0034085A">
        <w:rPr>
          <w:color w:val="000000"/>
          <w:szCs w:val="28"/>
        </w:rPr>
        <w:t xml:space="preserve">    </w:t>
      </w:r>
      <w:r>
        <w:rPr>
          <w:color w:val="000000"/>
          <w:szCs w:val="28"/>
        </w:rPr>
        <w:t>10.3.  Органы местного самоуправления имеют право дополнительно использовать соответствующие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14:paraId="0066A579" w14:textId="77777777" w:rsidR="005C2958" w:rsidRDefault="005C2958"/>
    <w:p w14:paraId="7CE6B2B9" w14:textId="77777777" w:rsidR="005C2958" w:rsidRDefault="005C2958"/>
    <w:p w14:paraId="39636403" w14:textId="77777777" w:rsidR="005C2958" w:rsidRDefault="00000000">
      <w:pPr>
        <w:widowControl w:val="0"/>
        <w:jc w:val="both"/>
        <w:rPr>
          <w:bCs/>
        </w:rPr>
      </w:pPr>
      <w:r>
        <w:rPr>
          <w:bCs/>
        </w:rPr>
        <w:t xml:space="preserve">Начальник правового управления </w:t>
      </w:r>
    </w:p>
    <w:p w14:paraId="3500923E" w14:textId="77777777" w:rsidR="005C2958" w:rsidRDefault="00000000">
      <w:pPr>
        <w:widowControl w:val="0"/>
        <w:rPr>
          <w:bCs/>
        </w:rPr>
      </w:pPr>
      <w:r>
        <w:rPr>
          <w:bCs/>
          <w:szCs w:val="28"/>
        </w:rPr>
        <w:t xml:space="preserve">администрации г. Горячий Ключ   </w:t>
      </w:r>
      <w:bookmarkStart w:id="6" w:name="_GoBack411"/>
      <w:bookmarkEnd w:id="6"/>
      <w:r>
        <w:rPr>
          <w:bCs/>
          <w:szCs w:val="28"/>
        </w:rPr>
        <w:t xml:space="preserve">                                                        В.В. </w:t>
      </w:r>
      <w:proofErr w:type="spellStart"/>
      <w:r>
        <w:rPr>
          <w:bCs/>
          <w:szCs w:val="28"/>
        </w:rPr>
        <w:t>Назарс</w:t>
      </w:r>
      <w:proofErr w:type="spellEnd"/>
    </w:p>
    <w:p w14:paraId="71F7357A" w14:textId="77777777" w:rsidR="005C2958" w:rsidRDefault="005C2958">
      <w:pPr>
        <w:widowControl w:val="0"/>
        <w:rPr>
          <w:bCs/>
        </w:rPr>
      </w:pPr>
    </w:p>
    <w:tbl>
      <w:tblPr>
        <w:tblW w:w="9854" w:type="dxa"/>
        <w:tblInd w:w="-108" w:type="dxa"/>
        <w:tblLayout w:type="fixed"/>
        <w:tblLook w:val="04A0" w:firstRow="1" w:lastRow="0" w:firstColumn="1" w:lastColumn="0" w:noHBand="0" w:noVBand="1"/>
      </w:tblPr>
      <w:tblGrid>
        <w:gridCol w:w="4815"/>
        <w:gridCol w:w="5039"/>
      </w:tblGrid>
      <w:tr w:rsidR="005C2958" w14:paraId="49F2BB98" w14:textId="77777777" w:rsidTr="00D40067">
        <w:tc>
          <w:tcPr>
            <w:tcW w:w="4815" w:type="dxa"/>
          </w:tcPr>
          <w:p w14:paraId="30FFC88E" w14:textId="77777777" w:rsidR="005C2958" w:rsidRDefault="005C2958">
            <w:pPr>
              <w:widowControl w:val="0"/>
              <w:jc w:val="both"/>
            </w:pPr>
          </w:p>
        </w:tc>
        <w:tc>
          <w:tcPr>
            <w:tcW w:w="5039" w:type="dxa"/>
          </w:tcPr>
          <w:p w14:paraId="2F4971AC" w14:textId="77777777" w:rsidR="00D328E0" w:rsidRDefault="00D328E0">
            <w:pPr>
              <w:widowControl w:val="0"/>
              <w:jc w:val="center"/>
              <w:rPr>
                <w:sz w:val="24"/>
                <w:szCs w:val="24"/>
              </w:rPr>
            </w:pPr>
          </w:p>
          <w:p w14:paraId="5C6DF585" w14:textId="77777777" w:rsidR="00D328E0" w:rsidRDefault="00D328E0">
            <w:pPr>
              <w:widowControl w:val="0"/>
              <w:jc w:val="center"/>
              <w:rPr>
                <w:sz w:val="24"/>
                <w:szCs w:val="24"/>
              </w:rPr>
            </w:pPr>
          </w:p>
          <w:p w14:paraId="623D4E88" w14:textId="77777777" w:rsidR="00D328E0" w:rsidRDefault="00D328E0">
            <w:pPr>
              <w:widowControl w:val="0"/>
              <w:jc w:val="center"/>
              <w:rPr>
                <w:sz w:val="24"/>
                <w:szCs w:val="24"/>
              </w:rPr>
            </w:pPr>
          </w:p>
          <w:p w14:paraId="00A2217A" w14:textId="77777777" w:rsidR="00D328E0" w:rsidRDefault="00D328E0">
            <w:pPr>
              <w:widowControl w:val="0"/>
              <w:jc w:val="center"/>
              <w:rPr>
                <w:sz w:val="24"/>
                <w:szCs w:val="24"/>
              </w:rPr>
            </w:pPr>
          </w:p>
          <w:p w14:paraId="5F34FD55" w14:textId="77777777" w:rsidR="00D328E0" w:rsidRDefault="00D328E0">
            <w:pPr>
              <w:widowControl w:val="0"/>
              <w:jc w:val="center"/>
              <w:rPr>
                <w:sz w:val="24"/>
                <w:szCs w:val="24"/>
              </w:rPr>
            </w:pPr>
          </w:p>
          <w:p w14:paraId="656B815D" w14:textId="77777777" w:rsidR="00D328E0" w:rsidRDefault="00D328E0">
            <w:pPr>
              <w:widowControl w:val="0"/>
              <w:jc w:val="center"/>
              <w:rPr>
                <w:sz w:val="24"/>
                <w:szCs w:val="24"/>
              </w:rPr>
            </w:pPr>
          </w:p>
          <w:p w14:paraId="2E12E603" w14:textId="77777777" w:rsidR="00D328E0" w:rsidRDefault="00D328E0">
            <w:pPr>
              <w:widowControl w:val="0"/>
              <w:jc w:val="center"/>
              <w:rPr>
                <w:sz w:val="24"/>
                <w:szCs w:val="24"/>
              </w:rPr>
            </w:pPr>
          </w:p>
          <w:p w14:paraId="205F6BC0" w14:textId="77777777" w:rsidR="00D328E0" w:rsidRDefault="00D328E0">
            <w:pPr>
              <w:widowControl w:val="0"/>
              <w:jc w:val="center"/>
              <w:rPr>
                <w:sz w:val="24"/>
                <w:szCs w:val="24"/>
              </w:rPr>
            </w:pPr>
          </w:p>
          <w:p w14:paraId="5667B3D0" w14:textId="77777777" w:rsidR="00D328E0" w:rsidRDefault="00D328E0">
            <w:pPr>
              <w:widowControl w:val="0"/>
              <w:jc w:val="center"/>
              <w:rPr>
                <w:sz w:val="24"/>
                <w:szCs w:val="24"/>
              </w:rPr>
            </w:pPr>
          </w:p>
          <w:p w14:paraId="7A2D91C3" w14:textId="77777777" w:rsidR="00D328E0" w:rsidRDefault="00D328E0">
            <w:pPr>
              <w:widowControl w:val="0"/>
              <w:jc w:val="center"/>
              <w:rPr>
                <w:sz w:val="24"/>
                <w:szCs w:val="24"/>
              </w:rPr>
            </w:pPr>
          </w:p>
          <w:p w14:paraId="7EB1E589" w14:textId="77777777" w:rsidR="00D328E0" w:rsidRDefault="00D328E0">
            <w:pPr>
              <w:widowControl w:val="0"/>
              <w:jc w:val="center"/>
              <w:rPr>
                <w:sz w:val="24"/>
                <w:szCs w:val="24"/>
              </w:rPr>
            </w:pPr>
          </w:p>
          <w:p w14:paraId="1A78A22C" w14:textId="77777777" w:rsidR="00D328E0" w:rsidRDefault="00D328E0">
            <w:pPr>
              <w:widowControl w:val="0"/>
              <w:jc w:val="center"/>
              <w:rPr>
                <w:sz w:val="24"/>
                <w:szCs w:val="24"/>
              </w:rPr>
            </w:pPr>
          </w:p>
          <w:p w14:paraId="040717E1" w14:textId="77777777" w:rsidR="00D328E0" w:rsidRDefault="00D328E0">
            <w:pPr>
              <w:widowControl w:val="0"/>
              <w:jc w:val="center"/>
              <w:rPr>
                <w:sz w:val="24"/>
                <w:szCs w:val="24"/>
              </w:rPr>
            </w:pPr>
          </w:p>
          <w:p w14:paraId="6ED2CCF7" w14:textId="77777777" w:rsidR="00D328E0" w:rsidRDefault="00D328E0">
            <w:pPr>
              <w:widowControl w:val="0"/>
              <w:jc w:val="center"/>
              <w:rPr>
                <w:sz w:val="24"/>
                <w:szCs w:val="24"/>
              </w:rPr>
            </w:pPr>
          </w:p>
          <w:p w14:paraId="41AC7CFB" w14:textId="77777777" w:rsidR="00D328E0" w:rsidRDefault="00D328E0">
            <w:pPr>
              <w:widowControl w:val="0"/>
              <w:jc w:val="center"/>
              <w:rPr>
                <w:sz w:val="24"/>
                <w:szCs w:val="24"/>
              </w:rPr>
            </w:pPr>
          </w:p>
          <w:p w14:paraId="66E964A2" w14:textId="77777777" w:rsidR="00D328E0" w:rsidRDefault="00D328E0">
            <w:pPr>
              <w:widowControl w:val="0"/>
              <w:jc w:val="center"/>
              <w:rPr>
                <w:sz w:val="24"/>
                <w:szCs w:val="24"/>
              </w:rPr>
            </w:pPr>
          </w:p>
          <w:p w14:paraId="355A3ABD" w14:textId="77777777" w:rsidR="00D328E0" w:rsidRDefault="00D328E0">
            <w:pPr>
              <w:widowControl w:val="0"/>
              <w:jc w:val="center"/>
              <w:rPr>
                <w:sz w:val="24"/>
                <w:szCs w:val="24"/>
              </w:rPr>
            </w:pPr>
          </w:p>
          <w:p w14:paraId="58B74F2B" w14:textId="77777777" w:rsidR="00D328E0" w:rsidRDefault="00D328E0">
            <w:pPr>
              <w:widowControl w:val="0"/>
              <w:jc w:val="center"/>
              <w:rPr>
                <w:sz w:val="24"/>
                <w:szCs w:val="24"/>
              </w:rPr>
            </w:pPr>
          </w:p>
          <w:p w14:paraId="3CBF23D3" w14:textId="77777777" w:rsidR="00D328E0" w:rsidRDefault="00D328E0">
            <w:pPr>
              <w:widowControl w:val="0"/>
              <w:jc w:val="center"/>
              <w:rPr>
                <w:sz w:val="24"/>
                <w:szCs w:val="24"/>
              </w:rPr>
            </w:pPr>
          </w:p>
          <w:p w14:paraId="7E76F829" w14:textId="77777777" w:rsidR="00D328E0" w:rsidRDefault="00D328E0">
            <w:pPr>
              <w:widowControl w:val="0"/>
              <w:jc w:val="center"/>
              <w:rPr>
                <w:sz w:val="24"/>
                <w:szCs w:val="24"/>
              </w:rPr>
            </w:pPr>
          </w:p>
          <w:p w14:paraId="6F51AD48" w14:textId="77777777" w:rsidR="00D328E0" w:rsidRDefault="00D328E0">
            <w:pPr>
              <w:widowControl w:val="0"/>
              <w:jc w:val="center"/>
              <w:rPr>
                <w:sz w:val="24"/>
                <w:szCs w:val="24"/>
              </w:rPr>
            </w:pPr>
          </w:p>
          <w:p w14:paraId="3D08A69F" w14:textId="77777777" w:rsidR="00D328E0" w:rsidRDefault="00D328E0">
            <w:pPr>
              <w:widowControl w:val="0"/>
              <w:jc w:val="center"/>
              <w:rPr>
                <w:sz w:val="24"/>
                <w:szCs w:val="24"/>
              </w:rPr>
            </w:pPr>
          </w:p>
          <w:p w14:paraId="10AB3E10" w14:textId="77777777" w:rsidR="00D328E0" w:rsidRDefault="00D328E0">
            <w:pPr>
              <w:widowControl w:val="0"/>
              <w:jc w:val="center"/>
              <w:rPr>
                <w:sz w:val="24"/>
                <w:szCs w:val="24"/>
              </w:rPr>
            </w:pPr>
          </w:p>
          <w:p w14:paraId="718996CE" w14:textId="77777777" w:rsidR="00D328E0" w:rsidRDefault="00D328E0">
            <w:pPr>
              <w:widowControl w:val="0"/>
              <w:jc w:val="center"/>
              <w:rPr>
                <w:sz w:val="24"/>
                <w:szCs w:val="24"/>
              </w:rPr>
            </w:pPr>
          </w:p>
          <w:p w14:paraId="1C08E68F" w14:textId="77777777" w:rsidR="00D328E0" w:rsidRDefault="00D328E0">
            <w:pPr>
              <w:widowControl w:val="0"/>
              <w:jc w:val="center"/>
              <w:rPr>
                <w:sz w:val="24"/>
                <w:szCs w:val="24"/>
              </w:rPr>
            </w:pPr>
          </w:p>
          <w:p w14:paraId="3619DB6F" w14:textId="77777777" w:rsidR="00D328E0" w:rsidRDefault="00D328E0">
            <w:pPr>
              <w:widowControl w:val="0"/>
              <w:jc w:val="center"/>
              <w:rPr>
                <w:sz w:val="24"/>
                <w:szCs w:val="24"/>
              </w:rPr>
            </w:pPr>
          </w:p>
          <w:p w14:paraId="4AEAFEE7" w14:textId="77777777" w:rsidR="00D328E0" w:rsidRDefault="00D328E0">
            <w:pPr>
              <w:widowControl w:val="0"/>
              <w:jc w:val="center"/>
              <w:rPr>
                <w:sz w:val="24"/>
                <w:szCs w:val="24"/>
              </w:rPr>
            </w:pPr>
          </w:p>
          <w:p w14:paraId="5BBD0EC1" w14:textId="77777777" w:rsidR="00D328E0" w:rsidRDefault="00D328E0">
            <w:pPr>
              <w:widowControl w:val="0"/>
              <w:jc w:val="center"/>
              <w:rPr>
                <w:sz w:val="24"/>
                <w:szCs w:val="24"/>
              </w:rPr>
            </w:pPr>
          </w:p>
          <w:p w14:paraId="3DA9200A" w14:textId="77777777" w:rsidR="00D328E0" w:rsidRDefault="00D328E0">
            <w:pPr>
              <w:widowControl w:val="0"/>
              <w:jc w:val="center"/>
              <w:rPr>
                <w:sz w:val="24"/>
                <w:szCs w:val="24"/>
              </w:rPr>
            </w:pPr>
          </w:p>
          <w:p w14:paraId="3751647E" w14:textId="77777777" w:rsidR="00D328E0" w:rsidRDefault="00D328E0">
            <w:pPr>
              <w:widowControl w:val="0"/>
              <w:jc w:val="center"/>
              <w:rPr>
                <w:sz w:val="24"/>
                <w:szCs w:val="24"/>
              </w:rPr>
            </w:pPr>
          </w:p>
          <w:p w14:paraId="4A93A974" w14:textId="77777777" w:rsidR="00D328E0" w:rsidRDefault="00D328E0">
            <w:pPr>
              <w:widowControl w:val="0"/>
              <w:jc w:val="center"/>
              <w:rPr>
                <w:sz w:val="24"/>
                <w:szCs w:val="24"/>
              </w:rPr>
            </w:pPr>
          </w:p>
          <w:p w14:paraId="18E42308" w14:textId="77777777" w:rsidR="00D328E0" w:rsidRDefault="00D328E0">
            <w:pPr>
              <w:widowControl w:val="0"/>
              <w:jc w:val="center"/>
              <w:rPr>
                <w:sz w:val="24"/>
                <w:szCs w:val="24"/>
              </w:rPr>
            </w:pPr>
          </w:p>
          <w:p w14:paraId="198C98E0" w14:textId="77777777" w:rsidR="00D328E0" w:rsidRDefault="00D328E0">
            <w:pPr>
              <w:widowControl w:val="0"/>
              <w:jc w:val="center"/>
              <w:rPr>
                <w:sz w:val="24"/>
                <w:szCs w:val="24"/>
              </w:rPr>
            </w:pPr>
          </w:p>
          <w:p w14:paraId="1C6AA2FA" w14:textId="77777777" w:rsidR="00D328E0" w:rsidRDefault="00D328E0">
            <w:pPr>
              <w:widowControl w:val="0"/>
              <w:jc w:val="center"/>
              <w:rPr>
                <w:sz w:val="24"/>
                <w:szCs w:val="24"/>
              </w:rPr>
            </w:pPr>
          </w:p>
          <w:p w14:paraId="57C6736D" w14:textId="77777777" w:rsidR="00D328E0" w:rsidRDefault="00D328E0">
            <w:pPr>
              <w:widowControl w:val="0"/>
              <w:jc w:val="center"/>
              <w:rPr>
                <w:sz w:val="24"/>
                <w:szCs w:val="24"/>
              </w:rPr>
            </w:pPr>
          </w:p>
          <w:p w14:paraId="0D5EA976" w14:textId="77777777" w:rsidR="00404032" w:rsidRDefault="00404032">
            <w:pPr>
              <w:widowControl w:val="0"/>
              <w:jc w:val="center"/>
              <w:rPr>
                <w:sz w:val="24"/>
                <w:szCs w:val="24"/>
              </w:rPr>
            </w:pPr>
          </w:p>
          <w:p w14:paraId="7148A6D1" w14:textId="77777777" w:rsidR="00404032" w:rsidRDefault="00404032">
            <w:pPr>
              <w:widowControl w:val="0"/>
              <w:jc w:val="center"/>
              <w:rPr>
                <w:sz w:val="24"/>
                <w:szCs w:val="24"/>
              </w:rPr>
            </w:pPr>
          </w:p>
          <w:p w14:paraId="7DD2F997" w14:textId="77777777" w:rsidR="00404032" w:rsidRDefault="00404032">
            <w:pPr>
              <w:widowControl w:val="0"/>
              <w:jc w:val="center"/>
              <w:rPr>
                <w:sz w:val="24"/>
                <w:szCs w:val="24"/>
              </w:rPr>
            </w:pPr>
          </w:p>
          <w:p w14:paraId="139AB833" w14:textId="77777777" w:rsidR="00404032" w:rsidRDefault="00404032">
            <w:pPr>
              <w:widowControl w:val="0"/>
              <w:jc w:val="center"/>
              <w:rPr>
                <w:sz w:val="24"/>
                <w:szCs w:val="24"/>
              </w:rPr>
            </w:pPr>
          </w:p>
          <w:p w14:paraId="5B7797AF" w14:textId="77777777" w:rsidR="00404032" w:rsidRDefault="00404032">
            <w:pPr>
              <w:widowControl w:val="0"/>
              <w:jc w:val="center"/>
              <w:rPr>
                <w:sz w:val="24"/>
                <w:szCs w:val="24"/>
              </w:rPr>
            </w:pPr>
          </w:p>
          <w:p w14:paraId="096D0B17" w14:textId="77777777" w:rsidR="00404032" w:rsidRDefault="00404032">
            <w:pPr>
              <w:widowControl w:val="0"/>
              <w:jc w:val="center"/>
              <w:rPr>
                <w:sz w:val="24"/>
                <w:szCs w:val="24"/>
              </w:rPr>
            </w:pPr>
          </w:p>
          <w:p w14:paraId="70C68240" w14:textId="77777777" w:rsidR="00404032" w:rsidRDefault="00404032">
            <w:pPr>
              <w:widowControl w:val="0"/>
              <w:jc w:val="center"/>
              <w:rPr>
                <w:sz w:val="24"/>
                <w:szCs w:val="24"/>
              </w:rPr>
            </w:pPr>
          </w:p>
          <w:p w14:paraId="5FBDC5E7" w14:textId="3E8FA331" w:rsidR="005C2958" w:rsidRPr="00D40067" w:rsidRDefault="00000000">
            <w:pPr>
              <w:widowControl w:val="0"/>
              <w:jc w:val="center"/>
              <w:rPr>
                <w:sz w:val="24"/>
                <w:szCs w:val="24"/>
              </w:rPr>
            </w:pPr>
            <w:r w:rsidRPr="00D40067">
              <w:rPr>
                <w:sz w:val="24"/>
                <w:szCs w:val="24"/>
              </w:rPr>
              <w:t xml:space="preserve">Приложение </w:t>
            </w:r>
          </w:p>
          <w:p w14:paraId="0E5E125A" w14:textId="30614943" w:rsidR="005C2958" w:rsidRDefault="00000000">
            <w:pPr>
              <w:widowControl w:val="0"/>
              <w:rPr>
                <w:szCs w:val="28"/>
              </w:rPr>
            </w:pPr>
            <w:r w:rsidRPr="00D40067">
              <w:rPr>
                <w:sz w:val="24"/>
                <w:szCs w:val="24"/>
              </w:rPr>
              <w:t xml:space="preserve">к </w:t>
            </w:r>
            <w:proofErr w:type="gramStart"/>
            <w:r w:rsidRPr="00D40067">
              <w:rPr>
                <w:sz w:val="24"/>
                <w:szCs w:val="24"/>
              </w:rPr>
              <w:t xml:space="preserve">Положению  </w:t>
            </w:r>
            <w:r w:rsidRPr="00D40067">
              <w:rPr>
                <w:rStyle w:val="a6"/>
                <w:b w:val="0"/>
                <w:bCs w:val="0"/>
                <w:sz w:val="24"/>
                <w:szCs w:val="24"/>
              </w:rPr>
              <w:t>о</w:t>
            </w:r>
            <w:r w:rsidR="00D328E0">
              <w:rPr>
                <w:rStyle w:val="a6"/>
                <w:b w:val="0"/>
                <w:bCs w:val="0"/>
                <w:sz w:val="24"/>
                <w:szCs w:val="24"/>
              </w:rPr>
              <w:t>б</w:t>
            </w:r>
            <w:proofErr w:type="gramEnd"/>
            <w:r w:rsidRPr="00D40067">
              <w:rPr>
                <w:rStyle w:val="a6"/>
                <w:b w:val="0"/>
                <w:bCs w:val="0"/>
                <w:sz w:val="24"/>
                <w:szCs w:val="24"/>
              </w:rPr>
              <w:t xml:space="preserve"> административной </w:t>
            </w:r>
            <w:proofErr w:type="gramStart"/>
            <w:r w:rsidRPr="00D40067">
              <w:rPr>
                <w:rStyle w:val="a6"/>
                <w:b w:val="0"/>
                <w:bCs w:val="0"/>
                <w:sz w:val="24"/>
                <w:szCs w:val="24"/>
              </w:rPr>
              <w:t xml:space="preserve">комиссии  </w:t>
            </w:r>
            <w:r w:rsidRPr="00D40067">
              <w:rPr>
                <w:rStyle w:val="a6"/>
                <w:b w:val="0"/>
                <w:bCs w:val="0"/>
                <w:sz w:val="24"/>
                <w:szCs w:val="24"/>
              </w:rPr>
              <w:lastRenderedPageBreak/>
              <w:t>муниципального</w:t>
            </w:r>
            <w:proofErr w:type="gramEnd"/>
            <w:r w:rsidRPr="00D40067">
              <w:rPr>
                <w:rStyle w:val="a6"/>
                <w:b w:val="0"/>
                <w:bCs w:val="0"/>
                <w:sz w:val="24"/>
                <w:szCs w:val="24"/>
              </w:rPr>
              <w:t xml:space="preserve">  образования муниципальный округ город Горячий </w:t>
            </w:r>
            <w:proofErr w:type="gramStart"/>
            <w:r w:rsidRPr="00D40067">
              <w:rPr>
                <w:rStyle w:val="a6"/>
                <w:b w:val="0"/>
                <w:bCs w:val="0"/>
                <w:sz w:val="24"/>
                <w:szCs w:val="24"/>
              </w:rPr>
              <w:t>Ключ  Краснодарского</w:t>
            </w:r>
            <w:proofErr w:type="gramEnd"/>
            <w:r w:rsidRPr="00D40067">
              <w:rPr>
                <w:rStyle w:val="a6"/>
                <w:b w:val="0"/>
                <w:bCs w:val="0"/>
                <w:sz w:val="24"/>
                <w:szCs w:val="24"/>
              </w:rPr>
              <w:t xml:space="preserve"> края.</w:t>
            </w:r>
          </w:p>
        </w:tc>
      </w:tr>
    </w:tbl>
    <w:p w14:paraId="00139934" w14:textId="77777777" w:rsidR="005C2958" w:rsidRDefault="005C2958">
      <w:pPr>
        <w:jc w:val="center"/>
      </w:pPr>
    </w:p>
    <w:p w14:paraId="0AE91159" w14:textId="77777777" w:rsidR="005C2958" w:rsidRDefault="00000000">
      <w:pPr>
        <w:jc w:val="center"/>
        <w:rPr>
          <w:b/>
          <w:bCs/>
        </w:rPr>
      </w:pPr>
      <w:r>
        <w:rPr>
          <w:b/>
          <w:bCs/>
        </w:rPr>
        <w:t>УДОСТОВЕРЕНИЕ</w:t>
      </w:r>
    </w:p>
    <w:p w14:paraId="21D60A4A" w14:textId="1F446895" w:rsidR="005C2958" w:rsidRDefault="00D40067">
      <w:pPr>
        <w:jc w:val="center"/>
        <w:rPr>
          <w:b/>
          <w:bCs/>
        </w:rPr>
      </w:pPr>
      <w:proofErr w:type="gramStart"/>
      <w:r>
        <w:rPr>
          <w:b/>
          <w:bCs/>
        </w:rPr>
        <w:t>Члена  административной</w:t>
      </w:r>
      <w:proofErr w:type="gramEnd"/>
      <w:r>
        <w:rPr>
          <w:b/>
          <w:bCs/>
        </w:rPr>
        <w:t xml:space="preserve"> комиссии муниципального </w:t>
      </w:r>
      <w:proofErr w:type="gramStart"/>
      <w:r>
        <w:rPr>
          <w:b/>
          <w:bCs/>
        </w:rPr>
        <w:t>образования  муниципальный</w:t>
      </w:r>
      <w:proofErr w:type="gramEnd"/>
      <w:r>
        <w:rPr>
          <w:b/>
          <w:bCs/>
        </w:rPr>
        <w:t xml:space="preserve"> округ город Горячий Ключ Краснодарского края</w:t>
      </w:r>
    </w:p>
    <w:p w14:paraId="2B557760" w14:textId="77777777" w:rsidR="005C2958" w:rsidRDefault="005C2958">
      <w:pPr>
        <w:jc w:val="center"/>
        <w:rPr>
          <w:b/>
          <w:bCs/>
        </w:rPr>
      </w:pPr>
    </w:p>
    <w:p w14:paraId="08D16416" w14:textId="77777777" w:rsidR="005C2958" w:rsidRDefault="00000000">
      <w:pPr>
        <w:jc w:val="center"/>
      </w:pPr>
      <w:r>
        <w:t>Лицевая сторона удостоверения</w:t>
      </w:r>
    </w:p>
    <w:p w14:paraId="63F95B09" w14:textId="77777777" w:rsidR="005C2958" w:rsidRDefault="005C2958">
      <w:pPr>
        <w:jc w:val="cente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4820"/>
        <w:gridCol w:w="4818"/>
      </w:tblGrid>
      <w:tr w:rsidR="005C2958" w14:paraId="4749CBE7" w14:textId="77777777">
        <w:tc>
          <w:tcPr>
            <w:tcW w:w="4819" w:type="dxa"/>
            <w:tcBorders>
              <w:top w:val="single" w:sz="2" w:space="0" w:color="000000"/>
              <w:left w:val="single" w:sz="2" w:space="0" w:color="000000"/>
              <w:bottom w:val="single" w:sz="2" w:space="0" w:color="000000"/>
            </w:tcBorders>
          </w:tcPr>
          <w:p w14:paraId="70264733" w14:textId="77777777" w:rsidR="005C2958" w:rsidRDefault="005C2958">
            <w:pPr>
              <w:pStyle w:val="afd"/>
            </w:pPr>
          </w:p>
          <w:p w14:paraId="0786750E" w14:textId="77777777" w:rsidR="005C2958" w:rsidRDefault="005C2958">
            <w:pPr>
              <w:pStyle w:val="afd"/>
            </w:pPr>
          </w:p>
          <w:p w14:paraId="4C454193" w14:textId="77777777" w:rsidR="005C2958" w:rsidRDefault="005C2958">
            <w:pPr>
              <w:pStyle w:val="afd"/>
            </w:pPr>
          </w:p>
          <w:p w14:paraId="17F173AE" w14:textId="77777777" w:rsidR="005C2958" w:rsidRDefault="005C2958">
            <w:pPr>
              <w:pStyle w:val="afd"/>
            </w:pPr>
          </w:p>
          <w:p w14:paraId="24EF946F" w14:textId="77777777" w:rsidR="005C2958" w:rsidRDefault="005C2958">
            <w:pPr>
              <w:pStyle w:val="afd"/>
            </w:pPr>
          </w:p>
          <w:p w14:paraId="161E1EF9" w14:textId="77777777" w:rsidR="005C2958" w:rsidRDefault="005C2958">
            <w:pPr>
              <w:pStyle w:val="afd"/>
            </w:pPr>
          </w:p>
          <w:p w14:paraId="1C96F639" w14:textId="77777777" w:rsidR="005C2958" w:rsidRDefault="005C2958">
            <w:pPr>
              <w:pStyle w:val="afd"/>
            </w:pPr>
          </w:p>
          <w:p w14:paraId="6670B249" w14:textId="77777777" w:rsidR="005C2958" w:rsidRDefault="005C2958">
            <w:pPr>
              <w:pStyle w:val="afd"/>
            </w:pPr>
          </w:p>
        </w:tc>
        <w:tc>
          <w:tcPr>
            <w:tcW w:w="4818" w:type="dxa"/>
            <w:tcBorders>
              <w:top w:val="single" w:sz="2" w:space="0" w:color="000000"/>
              <w:left w:val="single" w:sz="2" w:space="0" w:color="000000"/>
              <w:bottom w:val="single" w:sz="2" w:space="0" w:color="000000"/>
              <w:right w:val="single" w:sz="2" w:space="0" w:color="000000"/>
            </w:tcBorders>
          </w:tcPr>
          <w:p w14:paraId="0C748299" w14:textId="77777777" w:rsidR="005C2958" w:rsidRDefault="00000000">
            <w:pPr>
              <w:pStyle w:val="afd"/>
              <w:jc w:val="center"/>
              <w:rPr>
                <w:sz w:val="24"/>
                <w:szCs w:val="24"/>
              </w:rPr>
            </w:pPr>
            <w:r>
              <w:rPr>
                <w:noProof/>
              </w:rPr>
              <w:drawing>
                <wp:inline distT="0" distB="0" distL="0" distR="0" wp14:anchorId="5B95E557" wp14:editId="208C218F">
                  <wp:extent cx="597535" cy="654685"/>
                  <wp:effectExtent l="0" t="0" r="0" b="0"/>
                  <wp:docPr id="2" name="Рисунок 1" descr="BIG_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BIG_GM"/>
                          <pic:cNvPicPr>
                            <a:picLocks noChangeAspect="1" noChangeArrowheads="1"/>
                          </pic:cNvPicPr>
                        </pic:nvPicPr>
                        <pic:blipFill>
                          <a:blip r:embed="rId11"/>
                          <a:stretch>
                            <a:fillRect/>
                          </a:stretch>
                        </pic:blipFill>
                        <pic:spPr bwMode="auto">
                          <a:xfrm>
                            <a:off x="0" y="0"/>
                            <a:ext cx="597535" cy="654685"/>
                          </a:xfrm>
                          <a:prstGeom prst="rect">
                            <a:avLst/>
                          </a:prstGeom>
                        </pic:spPr>
                      </pic:pic>
                    </a:graphicData>
                  </a:graphic>
                </wp:inline>
              </w:drawing>
            </w:r>
            <w:r>
              <w:rPr>
                <w:sz w:val="24"/>
                <w:szCs w:val="24"/>
              </w:rPr>
              <w:t xml:space="preserve"> </w:t>
            </w:r>
          </w:p>
          <w:p w14:paraId="6CC2E685" w14:textId="77777777" w:rsidR="005C2958" w:rsidRDefault="00000000">
            <w:pPr>
              <w:pStyle w:val="afd"/>
              <w:jc w:val="center"/>
              <w:rPr>
                <w:sz w:val="21"/>
                <w:szCs w:val="21"/>
              </w:rPr>
            </w:pPr>
            <w:r>
              <w:rPr>
                <w:sz w:val="21"/>
                <w:szCs w:val="21"/>
              </w:rPr>
              <w:t>Муниципальное образование</w:t>
            </w:r>
          </w:p>
          <w:p w14:paraId="0C126C56" w14:textId="77777777" w:rsidR="005C2958" w:rsidRDefault="00000000">
            <w:pPr>
              <w:pStyle w:val="afd"/>
              <w:jc w:val="center"/>
              <w:rPr>
                <w:sz w:val="21"/>
                <w:szCs w:val="21"/>
              </w:rPr>
            </w:pPr>
            <w:r>
              <w:rPr>
                <w:sz w:val="21"/>
                <w:szCs w:val="21"/>
              </w:rPr>
              <w:t xml:space="preserve"> муниципальный округ город Горячий Ключ </w:t>
            </w:r>
          </w:p>
          <w:p w14:paraId="39D2E800" w14:textId="77777777" w:rsidR="005C2958" w:rsidRDefault="00000000">
            <w:pPr>
              <w:pStyle w:val="afd"/>
              <w:jc w:val="center"/>
              <w:rPr>
                <w:sz w:val="21"/>
                <w:szCs w:val="21"/>
              </w:rPr>
            </w:pPr>
            <w:r>
              <w:rPr>
                <w:sz w:val="21"/>
                <w:szCs w:val="21"/>
              </w:rPr>
              <w:t>Краснодарского края</w:t>
            </w:r>
          </w:p>
          <w:p w14:paraId="6B1B09C9" w14:textId="77777777" w:rsidR="005C2958" w:rsidRDefault="005C2958">
            <w:pPr>
              <w:pStyle w:val="afd"/>
              <w:jc w:val="center"/>
              <w:rPr>
                <w:sz w:val="24"/>
                <w:szCs w:val="24"/>
              </w:rPr>
            </w:pPr>
          </w:p>
          <w:p w14:paraId="0753504B" w14:textId="77777777" w:rsidR="005C2958" w:rsidRDefault="00000000">
            <w:pPr>
              <w:pStyle w:val="afd"/>
              <w:jc w:val="center"/>
              <w:rPr>
                <w:sz w:val="30"/>
                <w:szCs w:val="30"/>
              </w:rPr>
            </w:pPr>
            <w:r>
              <w:rPr>
                <w:sz w:val="30"/>
                <w:szCs w:val="30"/>
              </w:rPr>
              <w:t>УДОСТОВЕРЕНИЕ</w:t>
            </w:r>
          </w:p>
          <w:p w14:paraId="223C12DB" w14:textId="77777777" w:rsidR="005C2958" w:rsidRDefault="005C2958">
            <w:pPr>
              <w:pStyle w:val="afd"/>
              <w:jc w:val="center"/>
              <w:rPr>
                <w:sz w:val="24"/>
                <w:szCs w:val="24"/>
              </w:rPr>
            </w:pPr>
          </w:p>
          <w:p w14:paraId="75AC2B94" w14:textId="77777777" w:rsidR="005C2958" w:rsidRDefault="00000000">
            <w:pPr>
              <w:pStyle w:val="afd"/>
              <w:jc w:val="center"/>
              <w:rPr>
                <w:sz w:val="18"/>
                <w:szCs w:val="18"/>
              </w:rPr>
            </w:pPr>
            <w:r>
              <w:rPr>
                <w:sz w:val="18"/>
                <w:szCs w:val="18"/>
              </w:rPr>
              <w:t>ЧЛЕНА АДМИНИСТРАТИВНОЙ КОМИССИИ</w:t>
            </w:r>
          </w:p>
          <w:p w14:paraId="6910CCAB" w14:textId="77777777" w:rsidR="005C2958" w:rsidRDefault="005C2958">
            <w:pPr>
              <w:pStyle w:val="afd"/>
              <w:jc w:val="center"/>
              <w:rPr>
                <w:sz w:val="24"/>
                <w:szCs w:val="24"/>
              </w:rPr>
            </w:pPr>
          </w:p>
          <w:p w14:paraId="4488985C" w14:textId="77777777" w:rsidR="005C2958" w:rsidRDefault="005C2958">
            <w:pPr>
              <w:pStyle w:val="afd"/>
              <w:jc w:val="center"/>
              <w:rPr>
                <w:sz w:val="24"/>
                <w:szCs w:val="24"/>
              </w:rPr>
            </w:pPr>
          </w:p>
        </w:tc>
      </w:tr>
    </w:tbl>
    <w:p w14:paraId="75202585" w14:textId="77777777" w:rsidR="005C2958" w:rsidRDefault="005C2958">
      <w:pPr>
        <w:jc w:val="both"/>
        <w:rPr>
          <w:szCs w:val="28"/>
        </w:rPr>
      </w:pPr>
    </w:p>
    <w:p w14:paraId="6D4C5FE4" w14:textId="77777777" w:rsidR="005C2958" w:rsidRDefault="00000000">
      <w:pPr>
        <w:rPr>
          <w:szCs w:val="28"/>
        </w:rPr>
      </w:pPr>
      <w:r>
        <w:rPr>
          <w:szCs w:val="28"/>
        </w:rPr>
        <w:t xml:space="preserve">               Левая часть внутренней                          Правая часть внутренней      </w:t>
      </w:r>
    </w:p>
    <w:p w14:paraId="2607A258" w14:textId="77777777" w:rsidR="005C2958" w:rsidRDefault="00000000">
      <w:pPr>
        <w:jc w:val="both"/>
        <w:rPr>
          <w:szCs w:val="28"/>
        </w:rPr>
      </w:pPr>
      <w:r>
        <w:rPr>
          <w:szCs w:val="28"/>
        </w:rPr>
        <w:t xml:space="preserve">               стороны удостоверения                           стороны удостоверения     </w:t>
      </w:r>
    </w:p>
    <w:p w14:paraId="0DEBCED5" w14:textId="77777777" w:rsidR="005C2958" w:rsidRDefault="005C2958">
      <w:pPr>
        <w:jc w:val="both"/>
        <w:rPr>
          <w:szCs w:val="28"/>
        </w:rPr>
      </w:pPr>
    </w:p>
    <w:tbl>
      <w:tblPr>
        <w:tblW w:w="9638" w:type="dxa"/>
        <w:tblLayout w:type="fixed"/>
        <w:tblCellMar>
          <w:top w:w="55" w:type="dxa"/>
          <w:left w:w="55" w:type="dxa"/>
          <w:bottom w:w="55" w:type="dxa"/>
          <w:right w:w="55" w:type="dxa"/>
        </w:tblCellMar>
        <w:tblLook w:val="04A0" w:firstRow="1" w:lastRow="0" w:firstColumn="1" w:lastColumn="0" w:noHBand="0" w:noVBand="1"/>
      </w:tblPr>
      <w:tblGrid>
        <w:gridCol w:w="4820"/>
        <w:gridCol w:w="4818"/>
      </w:tblGrid>
      <w:tr w:rsidR="005C2958" w14:paraId="42080246" w14:textId="77777777">
        <w:trPr>
          <w:trHeight w:val="3285"/>
        </w:trPr>
        <w:tc>
          <w:tcPr>
            <w:tcW w:w="4819" w:type="dxa"/>
            <w:tcBorders>
              <w:top w:val="single" w:sz="2" w:space="0" w:color="000000"/>
              <w:left w:val="single" w:sz="2" w:space="0" w:color="000000"/>
              <w:bottom w:val="single" w:sz="2" w:space="0" w:color="000000"/>
            </w:tcBorders>
          </w:tcPr>
          <w:p w14:paraId="2A6A7215" w14:textId="77777777" w:rsidR="005C2958" w:rsidRDefault="00000000">
            <w:pPr>
              <w:pStyle w:val="afd"/>
              <w:spacing w:before="171" w:after="171"/>
              <w:rPr>
                <w:sz w:val="24"/>
                <w:szCs w:val="24"/>
              </w:rPr>
            </w:pPr>
            <w:r>
              <w:rPr>
                <w:sz w:val="24"/>
                <w:szCs w:val="24"/>
              </w:rPr>
              <w:t xml:space="preserve">       РОССИЙСКАЯ ФЕДЕРАЦИЯ  </w:t>
            </w:r>
            <w:r>
              <w:rPr>
                <w:noProof/>
              </w:rPr>
              <w:drawing>
                <wp:anchor distT="0" distB="0" distL="0" distR="0" simplePos="0" relativeHeight="6" behindDoc="0" locked="0" layoutInCell="1" allowOverlap="1" wp14:anchorId="3AF03474" wp14:editId="2C192740">
                  <wp:simplePos x="0" y="0"/>
                  <wp:positionH relativeFrom="column">
                    <wp:posOffset>2345055</wp:posOffset>
                  </wp:positionH>
                  <wp:positionV relativeFrom="paragraph">
                    <wp:posOffset>39370</wp:posOffset>
                  </wp:positionV>
                  <wp:extent cx="619125" cy="474980"/>
                  <wp:effectExtent l="0" t="0" r="0" b="0"/>
                  <wp:wrapSquare wrapText="bothSides"/>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12"/>
                          <a:stretch>
                            <a:fillRect/>
                          </a:stretch>
                        </pic:blipFill>
                        <pic:spPr bwMode="auto">
                          <a:xfrm>
                            <a:off x="0" y="0"/>
                            <a:ext cx="619125" cy="474980"/>
                          </a:xfrm>
                          <a:prstGeom prst="rect">
                            <a:avLst/>
                          </a:prstGeom>
                        </pic:spPr>
                      </pic:pic>
                    </a:graphicData>
                  </a:graphic>
                </wp:anchor>
              </w:drawing>
            </w:r>
            <w:r>
              <w:rPr>
                <w:sz w:val="24"/>
                <w:szCs w:val="24"/>
              </w:rPr>
              <w:t xml:space="preserve">   </w:t>
            </w:r>
          </w:p>
          <w:p w14:paraId="50A76C04" w14:textId="77777777" w:rsidR="005C2958" w:rsidRDefault="00000000">
            <w:pPr>
              <w:pStyle w:val="afd"/>
              <w:jc w:val="center"/>
              <w:rPr>
                <w:sz w:val="22"/>
                <w:szCs w:val="22"/>
              </w:rPr>
            </w:pPr>
            <w:r>
              <w:rPr>
                <w:sz w:val="22"/>
                <w:szCs w:val="22"/>
              </w:rPr>
              <w:t>УДОСТОВЕРЕНИЕ №______</w:t>
            </w:r>
          </w:p>
          <w:p w14:paraId="41E7ADDE" w14:textId="77777777" w:rsidR="005C2958" w:rsidRDefault="00000000">
            <w:pPr>
              <w:pStyle w:val="afd"/>
              <w:spacing w:before="114" w:after="114"/>
              <w:jc w:val="center"/>
              <w:rPr>
                <w:sz w:val="22"/>
                <w:szCs w:val="22"/>
              </w:rPr>
            </w:pPr>
            <w:r>
              <w:rPr>
                <w:noProof/>
              </w:rPr>
              <mc:AlternateContent>
                <mc:Choice Requires="wps">
                  <w:drawing>
                    <wp:anchor distT="0" distB="0" distL="0" distR="0" simplePos="0" relativeHeight="7" behindDoc="0" locked="0" layoutInCell="1" allowOverlap="1" wp14:anchorId="5C03854F" wp14:editId="0E1E1759">
                      <wp:simplePos x="0" y="0"/>
                      <wp:positionH relativeFrom="column">
                        <wp:posOffset>40640</wp:posOffset>
                      </wp:positionH>
                      <wp:positionV relativeFrom="paragraph">
                        <wp:posOffset>69215</wp:posOffset>
                      </wp:positionV>
                      <wp:extent cx="807085" cy="953135"/>
                      <wp:effectExtent l="0" t="0" r="0" b="0"/>
                      <wp:wrapNone/>
                      <wp:docPr id="4" name="Фигура1"/>
                      <wp:cNvGraphicFramePr/>
                      <a:graphic xmlns:a="http://schemas.openxmlformats.org/drawingml/2006/main">
                        <a:graphicData uri="http://schemas.microsoft.com/office/word/2010/wordprocessingShape">
                          <wps:wsp>
                            <wps:cNvSpPr/>
                            <wps:spPr>
                              <a:xfrm>
                                <a:off x="0" y="0"/>
                                <a:ext cx="806400" cy="952560"/>
                              </a:xfrm>
                              <a:prstGeom prst="flowChartProcess">
                                <a:avLst/>
                              </a:prstGeom>
                              <a:solidFill>
                                <a:srgbClr val="729FCF"/>
                              </a:solidFill>
                              <a:ln w="0">
                                <a:solidFill>
                                  <a:srgbClr val="3465A4"/>
                                </a:solidFill>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109" coordsize="21600,21600" o:spt="109" path="m,l21600,l21600,21600l,21600xe">
                      <v:stroke joinstyle="miter"/>
                      <v:path gradientshapeok="t" o:connecttype="rect" textboxrect="0,0,21600,21600"/>
                    </v:shapetype>
                    <v:shape id="shape_0" ID="Фигура1" path="m0,0l1,0l1,1l0,1xe" fillcolor="#729fcf" stroked="t" style="position:absolute;margin-left:3.2pt;margin-top:5.45pt;width:63.45pt;height:74.95pt;mso-wrap-style:none;v-text-anchor:middle" type="shapetype_109">
                      <v:fill o:detectmouseclick="t" type="solid" color2="#8d6030"/>
                      <v:stroke color="#3465a4" joinstyle="round" endcap="flat"/>
                      <w10:wrap type="none"/>
                    </v:shape>
                  </w:pict>
                </mc:Fallback>
              </mc:AlternateContent>
            </w:r>
            <w:r>
              <w:rPr>
                <w:sz w:val="22"/>
                <w:szCs w:val="22"/>
              </w:rPr>
              <w:t xml:space="preserve">                         _________________________</w:t>
            </w:r>
          </w:p>
          <w:p w14:paraId="7006045F" w14:textId="77777777" w:rsidR="005C2958" w:rsidRDefault="00000000">
            <w:pPr>
              <w:pStyle w:val="afd"/>
              <w:spacing w:before="57" w:after="57"/>
              <w:jc w:val="center"/>
              <w:rPr>
                <w:sz w:val="22"/>
                <w:szCs w:val="22"/>
              </w:rPr>
            </w:pPr>
            <w:r>
              <w:rPr>
                <w:sz w:val="22"/>
                <w:szCs w:val="22"/>
              </w:rPr>
              <w:t>__                     _________________________</w:t>
            </w:r>
          </w:p>
          <w:p w14:paraId="31E2B1D7" w14:textId="77777777" w:rsidR="005C2958" w:rsidRDefault="00000000">
            <w:pPr>
              <w:pStyle w:val="afd"/>
              <w:jc w:val="center"/>
              <w:rPr>
                <w:sz w:val="24"/>
                <w:szCs w:val="24"/>
              </w:rPr>
            </w:pPr>
            <w:r>
              <w:rPr>
                <w:sz w:val="24"/>
                <w:szCs w:val="24"/>
              </w:rPr>
              <w:t xml:space="preserve">    ___             </w:t>
            </w:r>
            <w:r>
              <w:rPr>
                <w:sz w:val="26"/>
                <w:szCs w:val="26"/>
              </w:rPr>
              <w:t>_____________________</w:t>
            </w:r>
          </w:p>
          <w:p w14:paraId="60CD4C5C" w14:textId="77777777" w:rsidR="005C2958" w:rsidRDefault="00000000">
            <w:pPr>
              <w:pStyle w:val="afd"/>
              <w:jc w:val="center"/>
              <w:rPr>
                <w:sz w:val="18"/>
                <w:szCs w:val="18"/>
              </w:rPr>
            </w:pPr>
            <w:r>
              <w:rPr>
                <w:sz w:val="18"/>
                <w:szCs w:val="18"/>
              </w:rPr>
              <w:t xml:space="preserve">                        </w:t>
            </w:r>
          </w:p>
          <w:p w14:paraId="3EF75BA9" w14:textId="77777777" w:rsidR="005C2958" w:rsidRDefault="00000000">
            <w:pPr>
              <w:pStyle w:val="afd"/>
              <w:tabs>
                <w:tab w:val="left" w:pos="285"/>
              </w:tabs>
              <w:rPr>
                <w:sz w:val="24"/>
                <w:szCs w:val="24"/>
              </w:rPr>
            </w:pPr>
            <w:r>
              <w:rPr>
                <w:sz w:val="24"/>
                <w:szCs w:val="24"/>
              </w:rPr>
              <w:t xml:space="preserve">                         </w:t>
            </w:r>
            <w:r>
              <w:rPr>
                <w:sz w:val="18"/>
                <w:szCs w:val="18"/>
              </w:rPr>
              <w:t xml:space="preserve"> М.П.                                               Выдано:</w:t>
            </w:r>
          </w:p>
          <w:p w14:paraId="32842E00" w14:textId="77777777" w:rsidR="005C2958" w:rsidRDefault="00000000">
            <w:pPr>
              <w:pStyle w:val="afd"/>
              <w:tabs>
                <w:tab w:val="left" w:pos="285"/>
              </w:tabs>
              <w:jc w:val="right"/>
              <w:rPr>
                <w:sz w:val="18"/>
                <w:szCs w:val="18"/>
              </w:rPr>
            </w:pPr>
            <w:r>
              <w:rPr>
                <w:sz w:val="18"/>
                <w:szCs w:val="18"/>
              </w:rPr>
              <w:t xml:space="preserve"> «___</w:t>
            </w:r>
            <w:proofErr w:type="gramStart"/>
            <w:r>
              <w:rPr>
                <w:sz w:val="18"/>
                <w:szCs w:val="18"/>
              </w:rPr>
              <w:t>_»_</w:t>
            </w:r>
            <w:proofErr w:type="gramEnd"/>
            <w:r>
              <w:rPr>
                <w:sz w:val="18"/>
                <w:szCs w:val="18"/>
              </w:rPr>
              <w:t>___________20__ года</w:t>
            </w:r>
          </w:p>
          <w:p w14:paraId="13E5740B" w14:textId="77777777" w:rsidR="005C2958" w:rsidRDefault="00000000">
            <w:pPr>
              <w:pStyle w:val="afd"/>
              <w:tabs>
                <w:tab w:val="left" w:pos="285"/>
              </w:tabs>
              <w:rPr>
                <w:sz w:val="18"/>
                <w:szCs w:val="18"/>
              </w:rPr>
            </w:pPr>
            <w:r>
              <w:rPr>
                <w:sz w:val="18"/>
                <w:szCs w:val="18"/>
              </w:rPr>
              <w:t>Председатель</w:t>
            </w:r>
          </w:p>
          <w:p w14:paraId="64A18CC1" w14:textId="77777777" w:rsidR="005C2958" w:rsidRDefault="00000000">
            <w:pPr>
              <w:pStyle w:val="afd"/>
              <w:tabs>
                <w:tab w:val="left" w:pos="285"/>
              </w:tabs>
              <w:rPr>
                <w:sz w:val="24"/>
                <w:szCs w:val="24"/>
              </w:rPr>
            </w:pPr>
            <w:r>
              <w:rPr>
                <w:sz w:val="18"/>
                <w:szCs w:val="18"/>
              </w:rPr>
              <w:t>административной комиссии</w:t>
            </w:r>
            <w:r>
              <w:rPr>
                <w:sz w:val="16"/>
                <w:szCs w:val="16"/>
              </w:rPr>
              <w:t xml:space="preserve">______________________________                                           </w:t>
            </w:r>
          </w:p>
          <w:p w14:paraId="24A1C240" w14:textId="77777777" w:rsidR="005C2958" w:rsidRDefault="00000000">
            <w:pPr>
              <w:pStyle w:val="afd"/>
              <w:tabs>
                <w:tab w:val="left" w:pos="285"/>
              </w:tabs>
              <w:rPr>
                <w:sz w:val="24"/>
                <w:szCs w:val="24"/>
              </w:rPr>
            </w:pPr>
            <w:r>
              <w:rPr>
                <w:sz w:val="16"/>
                <w:szCs w:val="16"/>
              </w:rPr>
              <w:t xml:space="preserve">                                                                     </w:t>
            </w:r>
            <w:r>
              <w:rPr>
                <w:sz w:val="14"/>
                <w:szCs w:val="14"/>
              </w:rPr>
              <w:t xml:space="preserve">        (подпись </w:t>
            </w:r>
            <w:proofErr w:type="gramStart"/>
            <w:r>
              <w:rPr>
                <w:sz w:val="14"/>
                <w:szCs w:val="14"/>
              </w:rPr>
              <w:t xml:space="preserve">ФИО)   </w:t>
            </w:r>
            <w:proofErr w:type="gramEnd"/>
            <w:r>
              <w:rPr>
                <w:sz w:val="14"/>
                <w:szCs w:val="14"/>
              </w:rPr>
              <w:t xml:space="preserve"> </w:t>
            </w:r>
            <w:r>
              <w:rPr>
                <w:sz w:val="20"/>
              </w:rPr>
              <w:t xml:space="preserve">           </w:t>
            </w:r>
          </w:p>
        </w:tc>
        <w:tc>
          <w:tcPr>
            <w:tcW w:w="4818" w:type="dxa"/>
            <w:tcBorders>
              <w:top w:val="single" w:sz="2" w:space="0" w:color="000000"/>
              <w:left w:val="single" w:sz="2" w:space="0" w:color="000000"/>
              <w:bottom w:val="single" w:sz="2" w:space="0" w:color="000000"/>
              <w:right w:val="single" w:sz="2" w:space="0" w:color="000000"/>
            </w:tcBorders>
          </w:tcPr>
          <w:p w14:paraId="6CA5C792" w14:textId="77777777" w:rsidR="005C2958" w:rsidRDefault="00000000">
            <w:pPr>
              <w:pStyle w:val="afd"/>
              <w:jc w:val="center"/>
              <w:rPr>
                <w:sz w:val="24"/>
                <w:szCs w:val="24"/>
              </w:rPr>
            </w:pPr>
            <w:r>
              <w:rPr>
                <w:noProof/>
              </w:rPr>
              <w:drawing>
                <wp:inline distT="0" distB="0" distL="0" distR="0" wp14:anchorId="3372572C" wp14:editId="44870269">
                  <wp:extent cx="422910" cy="486410"/>
                  <wp:effectExtent l="0" t="0" r="0" b="0"/>
                  <wp:docPr id="5" name="Изображение2" descr="BIG_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BIG_GM"/>
                          <pic:cNvPicPr>
                            <a:picLocks noChangeAspect="1" noChangeArrowheads="1"/>
                          </pic:cNvPicPr>
                        </pic:nvPicPr>
                        <pic:blipFill>
                          <a:blip r:embed="rId11"/>
                          <a:stretch>
                            <a:fillRect/>
                          </a:stretch>
                        </pic:blipFill>
                        <pic:spPr bwMode="auto">
                          <a:xfrm>
                            <a:off x="0" y="0"/>
                            <a:ext cx="422910" cy="486410"/>
                          </a:xfrm>
                          <a:prstGeom prst="rect">
                            <a:avLst/>
                          </a:prstGeom>
                        </pic:spPr>
                      </pic:pic>
                    </a:graphicData>
                  </a:graphic>
                </wp:inline>
              </w:drawing>
            </w:r>
            <w:r>
              <w:rPr>
                <w:sz w:val="24"/>
                <w:szCs w:val="24"/>
              </w:rPr>
              <w:t xml:space="preserve"> </w:t>
            </w:r>
          </w:p>
          <w:p w14:paraId="2EE62054" w14:textId="77777777" w:rsidR="005C2958" w:rsidRDefault="00000000">
            <w:pPr>
              <w:pStyle w:val="afd"/>
              <w:jc w:val="center"/>
              <w:rPr>
                <w:sz w:val="21"/>
                <w:szCs w:val="21"/>
              </w:rPr>
            </w:pPr>
            <w:r>
              <w:rPr>
                <w:sz w:val="21"/>
                <w:szCs w:val="21"/>
              </w:rPr>
              <w:t>Муниципальное образование</w:t>
            </w:r>
          </w:p>
          <w:p w14:paraId="4D730CC2" w14:textId="77777777" w:rsidR="005C2958" w:rsidRDefault="00000000">
            <w:pPr>
              <w:pStyle w:val="afd"/>
              <w:jc w:val="center"/>
              <w:rPr>
                <w:sz w:val="21"/>
                <w:szCs w:val="21"/>
              </w:rPr>
            </w:pPr>
            <w:r>
              <w:rPr>
                <w:sz w:val="21"/>
                <w:szCs w:val="21"/>
              </w:rPr>
              <w:t xml:space="preserve"> муниципальный округ город Горячий Ключ </w:t>
            </w:r>
          </w:p>
          <w:p w14:paraId="51BD4AF0" w14:textId="77777777" w:rsidR="005C2958" w:rsidRDefault="00000000">
            <w:pPr>
              <w:pStyle w:val="afd"/>
              <w:jc w:val="center"/>
              <w:rPr>
                <w:sz w:val="21"/>
                <w:szCs w:val="21"/>
              </w:rPr>
            </w:pPr>
            <w:r>
              <w:rPr>
                <w:sz w:val="21"/>
                <w:szCs w:val="21"/>
              </w:rPr>
              <w:t>Краснодарского края</w:t>
            </w:r>
          </w:p>
          <w:p w14:paraId="65F0B892" w14:textId="77777777" w:rsidR="005C2958" w:rsidRDefault="00000000">
            <w:pPr>
              <w:pStyle w:val="afd"/>
              <w:jc w:val="center"/>
              <w:rPr>
                <w:sz w:val="21"/>
                <w:szCs w:val="21"/>
              </w:rPr>
            </w:pPr>
            <w:r>
              <w:rPr>
                <w:sz w:val="21"/>
                <w:szCs w:val="21"/>
              </w:rPr>
              <w:t>___________________________________________</w:t>
            </w:r>
          </w:p>
          <w:p w14:paraId="5EE59BA5" w14:textId="77777777" w:rsidR="005C2958" w:rsidRDefault="00000000">
            <w:pPr>
              <w:pStyle w:val="afd"/>
              <w:jc w:val="center"/>
              <w:rPr>
                <w:sz w:val="16"/>
                <w:szCs w:val="16"/>
              </w:rPr>
            </w:pPr>
            <w:r>
              <w:rPr>
                <w:sz w:val="16"/>
                <w:szCs w:val="16"/>
              </w:rPr>
              <w:t xml:space="preserve">     (должность)                                    </w:t>
            </w:r>
          </w:p>
          <w:p w14:paraId="2990E448" w14:textId="77777777" w:rsidR="005C2958" w:rsidRDefault="00000000">
            <w:pPr>
              <w:pStyle w:val="afd"/>
              <w:jc w:val="center"/>
              <w:rPr>
                <w:sz w:val="21"/>
                <w:szCs w:val="21"/>
              </w:rPr>
            </w:pPr>
            <w:r>
              <w:rPr>
                <w:sz w:val="21"/>
                <w:szCs w:val="21"/>
              </w:rPr>
              <w:t>___________________________________________</w:t>
            </w:r>
          </w:p>
          <w:p w14:paraId="369261BE" w14:textId="77777777" w:rsidR="005C2958" w:rsidRDefault="00000000">
            <w:pPr>
              <w:pStyle w:val="afd"/>
              <w:jc w:val="center"/>
              <w:rPr>
                <w:sz w:val="16"/>
                <w:szCs w:val="16"/>
              </w:rPr>
            </w:pPr>
            <w:r>
              <w:rPr>
                <w:sz w:val="16"/>
                <w:szCs w:val="16"/>
              </w:rPr>
              <w:t>(название комиссии)</w:t>
            </w:r>
          </w:p>
          <w:p w14:paraId="28BC89B8" w14:textId="77777777" w:rsidR="005C2958" w:rsidRDefault="00000000">
            <w:pPr>
              <w:pStyle w:val="afd"/>
              <w:jc w:val="center"/>
              <w:rPr>
                <w:sz w:val="18"/>
                <w:szCs w:val="18"/>
              </w:rPr>
            </w:pPr>
            <w:r>
              <w:rPr>
                <w:sz w:val="18"/>
                <w:szCs w:val="18"/>
              </w:rPr>
              <w:t>__________________________________________________</w:t>
            </w:r>
            <w:r>
              <w:rPr>
                <w:sz w:val="16"/>
                <w:szCs w:val="16"/>
              </w:rPr>
              <w:t xml:space="preserve"> (дата и номер решения Совета)</w:t>
            </w:r>
          </w:p>
          <w:p w14:paraId="63FC2D8F" w14:textId="77777777" w:rsidR="005C2958" w:rsidRDefault="005C2958">
            <w:pPr>
              <w:pStyle w:val="afd"/>
              <w:rPr>
                <w:sz w:val="14"/>
                <w:szCs w:val="14"/>
              </w:rPr>
            </w:pPr>
          </w:p>
          <w:p w14:paraId="5C6CBF5C" w14:textId="77777777" w:rsidR="005C2958" w:rsidRDefault="00000000">
            <w:pPr>
              <w:pStyle w:val="afd"/>
              <w:rPr>
                <w:sz w:val="14"/>
                <w:szCs w:val="14"/>
              </w:rPr>
            </w:pPr>
            <w:r>
              <w:rPr>
                <w:sz w:val="14"/>
                <w:szCs w:val="14"/>
              </w:rPr>
              <w:t xml:space="preserve">Настоящее удостоверение </w:t>
            </w:r>
          </w:p>
          <w:p w14:paraId="52F6024A" w14:textId="77777777" w:rsidR="005C2958" w:rsidRDefault="00000000">
            <w:pPr>
              <w:pStyle w:val="afd"/>
              <w:rPr>
                <w:sz w:val="14"/>
                <w:szCs w:val="14"/>
              </w:rPr>
            </w:pPr>
            <w:r>
              <w:rPr>
                <w:sz w:val="14"/>
                <w:szCs w:val="14"/>
              </w:rPr>
              <w:t>подлежит возврату при прекращении полномочий</w:t>
            </w:r>
          </w:p>
          <w:p w14:paraId="42C2B0DE" w14:textId="77777777" w:rsidR="005C2958" w:rsidRDefault="005C2958">
            <w:pPr>
              <w:pStyle w:val="afd"/>
              <w:rPr>
                <w:sz w:val="14"/>
                <w:szCs w:val="14"/>
              </w:rPr>
            </w:pPr>
          </w:p>
        </w:tc>
      </w:tr>
    </w:tbl>
    <w:p w14:paraId="1F171AFE" w14:textId="77777777" w:rsidR="005C2958" w:rsidRDefault="005C2958">
      <w:pPr>
        <w:jc w:val="both"/>
        <w:rPr>
          <w:szCs w:val="28"/>
        </w:rPr>
      </w:pPr>
    </w:p>
    <w:p w14:paraId="7D4FC0A1" w14:textId="77777777" w:rsidR="00404032" w:rsidRDefault="00404032" w:rsidP="00D328E0">
      <w:pPr>
        <w:ind w:firstLine="709"/>
        <w:jc w:val="center"/>
        <w:outlineLvl w:val="0"/>
        <w:rPr>
          <w:b/>
          <w:bCs/>
          <w:szCs w:val="28"/>
        </w:rPr>
      </w:pPr>
    </w:p>
    <w:p w14:paraId="54734C9A" w14:textId="4E891DF9" w:rsidR="005C2958" w:rsidRDefault="00000000" w:rsidP="00D328E0">
      <w:pPr>
        <w:ind w:firstLine="709"/>
        <w:jc w:val="center"/>
        <w:outlineLvl w:val="0"/>
        <w:rPr>
          <w:b/>
          <w:bCs/>
        </w:rPr>
      </w:pPr>
      <w:r>
        <w:rPr>
          <w:b/>
          <w:bCs/>
          <w:szCs w:val="28"/>
        </w:rPr>
        <w:t>Описание удостоверения</w:t>
      </w:r>
    </w:p>
    <w:p w14:paraId="6F1CA946" w14:textId="7AE2F0FB" w:rsidR="005C2958" w:rsidRDefault="00000000" w:rsidP="00D328E0">
      <w:pPr>
        <w:ind w:firstLine="709"/>
        <w:jc w:val="center"/>
        <w:rPr>
          <w:szCs w:val="28"/>
        </w:rPr>
      </w:pPr>
      <w:r>
        <w:rPr>
          <w:b/>
          <w:bCs/>
          <w:szCs w:val="28"/>
        </w:rPr>
        <w:t>члена административной комиссии муниципального образования муниципальный округ город Горячий Ключ Краснодарского края.</w:t>
      </w:r>
      <w:r>
        <w:rPr>
          <w:szCs w:val="28"/>
        </w:rPr>
        <w:t xml:space="preserve"> </w:t>
      </w:r>
    </w:p>
    <w:p w14:paraId="3996D632" w14:textId="77777777" w:rsidR="005C2958" w:rsidRDefault="005C2958" w:rsidP="00D328E0">
      <w:pPr>
        <w:ind w:firstLine="709"/>
        <w:jc w:val="center"/>
        <w:rPr>
          <w:szCs w:val="28"/>
        </w:rPr>
      </w:pPr>
    </w:p>
    <w:p w14:paraId="6AA40810" w14:textId="1A276213" w:rsidR="005C2958" w:rsidRDefault="00000000" w:rsidP="00D328E0">
      <w:pPr>
        <w:ind w:firstLine="709"/>
        <w:jc w:val="both"/>
        <w:rPr>
          <w:szCs w:val="28"/>
        </w:rPr>
      </w:pPr>
      <w:r>
        <w:rPr>
          <w:szCs w:val="28"/>
        </w:rPr>
        <w:t>Удостоверение члена административной комиссии муниципального</w:t>
      </w:r>
      <w:r>
        <w:rPr>
          <w:szCs w:val="28"/>
        </w:rPr>
        <w:br/>
        <w:t xml:space="preserve">образования муниципальный округ город Горячий Ключ Краснодарского края (далее - удостоверение) представляет собой книжку размером 6,5x20 см (в развернутом виде), обложка которой изготовлена из материала красного </w:t>
      </w:r>
      <w:r>
        <w:rPr>
          <w:szCs w:val="28"/>
        </w:rPr>
        <w:lastRenderedPageBreak/>
        <w:t>(бордового) цвета. Внутренние вклейки удостоверения выполнены из бумаги светло розового цвета.</w:t>
      </w:r>
    </w:p>
    <w:p w14:paraId="31D64E17" w14:textId="3CCF0A81" w:rsidR="005C2958" w:rsidRDefault="00000000" w:rsidP="00D328E0">
      <w:pPr>
        <w:ind w:firstLine="709"/>
        <w:jc w:val="both"/>
        <w:rPr>
          <w:szCs w:val="28"/>
        </w:rPr>
      </w:pPr>
      <w:r>
        <w:rPr>
          <w:szCs w:val="28"/>
        </w:rPr>
        <w:t>В правой части лицевой стороны удостоверения в верхней части расположено изображение герба муниципального образования муниципальный округ город Горячий Ключ Краснодарского края, выполненное тиснением фольгой золотистого цвета, под ним - надпись золотистого цвета в две строки «УДОСТОВЕРЕНИЕ ЧЛЕНА АДМИНИСТРАТИВНОЙ КОМИССИИ» (высота букв не менее 5 мм).</w:t>
      </w:r>
    </w:p>
    <w:p w14:paraId="057EA100" w14:textId="4B0501EB" w:rsidR="005C2958" w:rsidRDefault="00000000" w:rsidP="00D328E0">
      <w:pPr>
        <w:ind w:firstLine="709"/>
        <w:jc w:val="both"/>
        <w:rPr>
          <w:szCs w:val="28"/>
        </w:rPr>
      </w:pPr>
      <w:r>
        <w:rPr>
          <w:szCs w:val="28"/>
        </w:rPr>
        <w:t>В левой части внутренней стороны удостоверения в верхней части по центру расположена надпись «РОССИЙСКАЯ ФЕДЕРАЦИЯ, герб», под ней по центру расположена надпись «УДОСТОВЕРЕНИЕ №____», под которой левее вклеивается фотография (анфас) 3x4 см., ниже текст «М.П.».  Справа от фотографии размещены три горизонтальных линий, для внесения ФИО члена административной комиссии, еще ниже в две строки расположен текст «Выдано: «___»__________ 20___ года», еще с ниже  в две строки расположен текст «Председатель административной комиссии» далее располагается подпись и ФИО председателя административной комиссии.</w:t>
      </w:r>
    </w:p>
    <w:p w14:paraId="65F32BE7" w14:textId="1D3DEB02" w:rsidR="005C2958" w:rsidRDefault="00000000" w:rsidP="00D328E0">
      <w:pPr>
        <w:ind w:firstLine="709"/>
        <w:jc w:val="both"/>
        <w:rPr>
          <w:szCs w:val="28"/>
        </w:rPr>
      </w:pPr>
      <w:r>
        <w:rPr>
          <w:szCs w:val="28"/>
        </w:rPr>
        <w:t>В правой части внутренней стороны удостоверения в  верхней части расположено изображение герба муниципального образования  муниципальный округ  город Горячий Ключ Краснодарского края, ниже расположены слова</w:t>
      </w:r>
      <w:r w:rsidR="00404032">
        <w:rPr>
          <w:szCs w:val="28"/>
        </w:rPr>
        <w:t xml:space="preserve"> </w:t>
      </w:r>
      <w:r>
        <w:rPr>
          <w:szCs w:val="28"/>
        </w:rPr>
        <w:t xml:space="preserve">«Муниципальное образование  муниципальный округ  город Горячий Ключ Краснодарского края», ниже размещена  горизонтальная линия, под которой написано («должность»), еще ниже размещена  горизонтальная линия, под которой расположен текст («наименование комиссии»), еще ниже размещена  горизонтальная линия, под которой расположен текст «(дата и номер решения Совета)», еще ниже слева в две строки расположен текст  «Настоящее удостоверение подлежит возврату при прекращении полномочий». </w:t>
      </w:r>
    </w:p>
    <w:p w14:paraId="66B56539" w14:textId="77777777" w:rsidR="00D328E0" w:rsidRDefault="00000000">
      <w:pPr>
        <w:ind w:firstLine="567"/>
        <w:jc w:val="both"/>
        <w:rPr>
          <w:b/>
          <w:bCs/>
          <w:szCs w:val="28"/>
        </w:rPr>
      </w:pPr>
      <w:r>
        <w:rPr>
          <w:color w:val="1A1A1A"/>
          <w:szCs w:val="28"/>
        </w:rPr>
        <w:t xml:space="preserve">                            </w:t>
      </w:r>
      <w:r>
        <w:rPr>
          <w:b/>
          <w:bCs/>
          <w:szCs w:val="28"/>
        </w:rPr>
        <w:t xml:space="preserve">          </w:t>
      </w:r>
    </w:p>
    <w:p w14:paraId="32CE7355" w14:textId="5C4D5189" w:rsidR="005C2958" w:rsidRDefault="00000000" w:rsidP="00404032">
      <w:pPr>
        <w:ind w:firstLine="567"/>
        <w:jc w:val="center"/>
        <w:rPr>
          <w:szCs w:val="28"/>
        </w:rPr>
      </w:pPr>
      <w:r>
        <w:rPr>
          <w:b/>
          <w:bCs/>
          <w:szCs w:val="28"/>
        </w:rPr>
        <w:t>Печать, штампы и бланк</w:t>
      </w:r>
      <w:r w:rsidR="00404032">
        <w:rPr>
          <w:b/>
          <w:bCs/>
          <w:szCs w:val="28"/>
        </w:rPr>
        <w:t xml:space="preserve"> </w:t>
      </w:r>
      <w:r>
        <w:rPr>
          <w:b/>
          <w:bCs/>
          <w:szCs w:val="28"/>
        </w:rPr>
        <w:t>административной комиссии</w:t>
      </w:r>
    </w:p>
    <w:p w14:paraId="352B619D" w14:textId="77777777" w:rsidR="005C2958" w:rsidRDefault="00000000">
      <w:pPr>
        <w:jc w:val="center"/>
        <w:rPr>
          <w:szCs w:val="28"/>
        </w:rPr>
      </w:pPr>
      <w:r>
        <w:rPr>
          <w:b/>
          <w:bCs/>
          <w:szCs w:val="28"/>
        </w:rPr>
        <w:t>муниципального образования муниципальный округ</w:t>
      </w:r>
    </w:p>
    <w:p w14:paraId="5C4CA6CA" w14:textId="77777777" w:rsidR="005C2958" w:rsidRDefault="00000000">
      <w:pPr>
        <w:jc w:val="center"/>
        <w:rPr>
          <w:szCs w:val="28"/>
        </w:rPr>
      </w:pPr>
      <w:r>
        <w:rPr>
          <w:b/>
          <w:bCs/>
          <w:szCs w:val="28"/>
        </w:rPr>
        <w:t xml:space="preserve"> город Горячий Ключ Краснодарского края.</w:t>
      </w:r>
    </w:p>
    <w:p w14:paraId="03A77CA9" w14:textId="77777777" w:rsidR="005C2958" w:rsidRDefault="005C2958">
      <w:pPr>
        <w:jc w:val="both"/>
        <w:rPr>
          <w:szCs w:val="28"/>
        </w:rPr>
      </w:pPr>
    </w:p>
    <w:p w14:paraId="4B661ABD" w14:textId="77777777" w:rsidR="005C2958" w:rsidRDefault="00000000">
      <w:pPr>
        <w:ind w:firstLine="680"/>
        <w:jc w:val="both"/>
        <w:rPr>
          <w:szCs w:val="28"/>
        </w:rPr>
      </w:pPr>
      <w:r>
        <w:rPr>
          <w:color w:val="000000"/>
          <w:szCs w:val="28"/>
        </w:rPr>
        <w:t>1. Печати, штампы и бланк административной комиссии могут использоваться непосредственно для осуществления деятельности административной комиссии.</w:t>
      </w:r>
    </w:p>
    <w:p w14:paraId="271C991B" w14:textId="77777777" w:rsidR="005C2958" w:rsidRDefault="00000000">
      <w:pPr>
        <w:ind w:firstLine="680"/>
        <w:jc w:val="both"/>
        <w:rPr>
          <w:szCs w:val="28"/>
        </w:rPr>
      </w:pPr>
      <w:r>
        <w:rPr>
          <w:color w:val="000000"/>
          <w:szCs w:val="28"/>
        </w:rPr>
        <w:t>2. Печати, штампы и бланки административной комиссии должны храниться у ответственного секретаря административной комиссии в соответствии с действующим законодательством.</w:t>
      </w:r>
    </w:p>
    <w:p w14:paraId="0F2A6F7D" w14:textId="22D0A442" w:rsidR="005C2958" w:rsidRDefault="00000000">
      <w:pPr>
        <w:ind w:firstLine="680"/>
        <w:jc w:val="both"/>
        <w:rPr>
          <w:szCs w:val="28"/>
        </w:rPr>
      </w:pPr>
      <w:r>
        <w:rPr>
          <w:color w:val="000000"/>
          <w:szCs w:val="28"/>
        </w:rPr>
        <w:t>3. Пришедшие в негодность и утратившие значение печати, штампы административных комиссий подлежат уничтожению.</w:t>
      </w:r>
    </w:p>
    <w:p w14:paraId="6A03B73E" w14:textId="77777777" w:rsidR="005C2958" w:rsidRDefault="00000000">
      <w:pPr>
        <w:ind w:firstLine="680"/>
        <w:jc w:val="both"/>
        <w:rPr>
          <w:szCs w:val="28"/>
        </w:rPr>
      </w:pPr>
      <w:r>
        <w:rPr>
          <w:color w:val="000000"/>
          <w:szCs w:val="28"/>
        </w:rPr>
        <w:t>4. При оформлении постановлений административных комиссий используется простая мастичная печать.</w:t>
      </w:r>
    </w:p>
    <w:p w14:paraId="2B99C581" w14:textId="77777777" w:rsidR="005C2958" w:rsidRDefault="00000000">
      <w:pPr>
        <w:ind w:firstLine="680"/>
        <w:jc w:val="both"/>
        <w:rPr>
          <w:szCs w:val="28"/>
        </w:rPr>
      </w:pPr>
      <w:r>
        <w:rPr>
          <w:color w:val="000000"/>
          <w:szCs w:val="28"/>
        </w:rPr>
        <w:t xml:space="preserve">                      </w:t>
      </w:r>
    </w:p>
    <w:p w14:paraId="453AA2A1" w14:textId="6B6D7754" w:rsidR="005C2958" w:rsidRDefault="00000000">
      <w:pPr>
        <w:ind w:firstLine="680"/>
        <w:jc w:val="center"/>
        <w:rPr>
          <w:szCs w:val="28"/>
        </w:rPr>
      </w:pPr>
      <w:r>
        <w:rPr>
          <w:b/>
          <w:bCs/>
          <w:color w:val="000000"/>
          <w:szCs w:val="28"/>
        </w:rPr>
        <w:t xml:space="preserve">Печать городской административной комиссии муниципального образования муниципальный округ город Горячий Ключ </w:t>
      </w:r>
    </w:p>
    <w:p w14:paraId="3152B7A4" w14:textId="77777777" w:rsidR="00404032" w:rsidRDefault="00404032">
      <w:pPr>
        <w:ind w:firstLine="680"/>
        <w:jc w:val="center"/>
        <w:rPr>
          <w:b/>
          <w:bCs/>
          <w:color w:val="000000"/>
          <w:szCs w:val="28"/>
        </w:rPr>
      </w:pPr>
    </w:p>
    <w:p w14:paraId="757DE03D" w14:textId="2B532F84" w:rsidR="005C2958" w:rsidRDefault="00000000">
      <w:pPr>
        <w:ind w:firstLine="680"/>
        <w:jc w:val="center"/>
        <w:rPr>
          <w:szCs w:val="28"/>
        </w:rPr>
      </w:pPr>
      <w:r>
        <w:rPr>
          <w:b/>
          <w:bCs/>
          <w:color w:val="000000"/>
          <w:szCs w:val="28"/>
        </w:rPr>
        <w:t>Краснодарского края.</w:t>
      </w:r>
    </w:p>
    <w:p w14:paraId="7910779F" w14:textId="77777777" w:rsidR="005C2958" w:rsidRDefault="005C2958">
      <w:pPr>
        <w:ind w:firstLine="680"/>
        <w:jc w:val="both"/>
        <w:rPr>
          <w:color w:val="000000"/>
          <w:szCs w:val="28"/>
        </w:rPr>
      </w:pPr>
    </w:p>
    <w:p w14:paraId="07CA0B85" w14:textId="098A89AF" w:rsidR="005C2958" w:rsidRDefault="00000000">
      <w:pPr>
        <w:ind w:firstLine="680"/>
        <w:jc w:val="both"/>
        <w:rPr>
          <w:szCs w:val="28"/>
        </w:rPr>
      </w:pPr>
      <w:r>
        <w:rPr>
          <w:color w:val="000000"/>
          <w:szCs w:val="28"/>
        </w:rPr>
        <w:t>1. Печать имеет форму круга диаметром 45 мм. Текст по кругу в две строки: «АДМИНИСТРАЦИЯ МУНИЦИПАЛЬНОГО</w:t>
      </w:r>
      <w:r w:rsidR="00404032">
        <w:rPr>
          <w:color w:val="000000"/>
          <w:szCs w:val="28"/>
        </w:rPr>
        <w:t xml:space="preserve"> </w:t>
      </w:r>
      <w:r>
        <w:rPr>
          <w:color w:val="000000"/>
          <w:szCs w:val="28"/>
        </w:rPr>
        <w:t>ОБРАЗОВАНИЯ МУНИЦИПАЛЬНЫЙ ОКРУГ ГОРОД ГОРЯЧИЙ КЛЮЧ КРАСНОДАРСКОГО КРАЯ». В центре расположен герб муниципального образования муниципальный округ город Горячий Ключ Краснодарского края, ниже расположен текст: «</w:t>
      </w:r>
      <w:proofErr w:type="gramStart"/>
      <w:r>
        <w:rPr>
          <w:color w:val="000000"/>
          <w:szCs w:val="28"/>
        </w:rPr>
        <w:t>АДМИНИСТРАТИВНАЯ  КОМИССИЯ</w:t>
      </w:r>
      <w:proofErr w:type="gramEnd"/>
      <w:r>
        <w:rPr>
          <w:color w:val="000000"/>
          <w:szCs w:val="28"/>
        </w:rPr>
        <w:t>».</w:t>
      </w:r>
    </w:p>
    <w:p w14:paraId="6D28B16C" w14:textId="77777777" w:rsidR="005C2958" w:rsidRDefault="005C2958">
      <w:pPr>
        <w:ind w:firstLine="680"/>
        <w:jc w:val="both"/>
        <w:rPr>
          <w:color w:val="000000"/>
        </w:rPr>
      </w:pPr>
    </w:p>
    <w:p w14:paraId="4D2B80B5" w14:textId="4660B984" w:rsidR="005C2958" w:rsidRDefault="00000000">
      <w:pPr>
        <w:jc w:val="center"/>
        <w:rPr>
          <w:szCs w:val="28"/>
        </w:rPr>
      </w:pPr>
      <w:r>
        <w:rPr>
          <w:b/>
          <w:bCs/>
          <w:szCs w:val="28"/>
        </w:rPr>
        <w:t xml:space="preserve">Бланк </w:t>
      </w:r>
      <w:r>
        <w:rPr>
          <w:b/>
          <w:bCs/>
          <w:color w:val="000000"/>
          <w:szCs w:val="28"/>
        </w:rPr>
        <w:t xml:space="preserve">административной комиссии муниципального образования муниципальный </w:t>
      </w:r>
      <w:proofErr w:type="gramStart"/>
      <w:r>
        <w:rPr>
          <w:b/>
          <w:bCs/>
          <w:color w:val="000000"/>
          <w:szCs w:val="28"/>
        </w:rPr>
        <w:t>округ  город</w:t>
      </w:r>
      <w:proofErr w:type="gramEnd"/>
      <w:r>
        <w:rPr>
          <w:b/>
          <w:bCs/>
          <w:color w:val="000000"/>
          <w:szCs w:val="28"/>
        </w:rPr>
        <w:t xml:space="preserve"> Горячий Ключ</w:t>
      </w:r>
    </w:p>
    <w:p w14:paraId="18F57EFE" w14:textId="77777777" w:rsidR="005C2958" w:rsidRDefault="00000000">
      <w:pPr>
        <w:jc w:val="center"/>
        <w:rPr>
          <w:szCs w:val="28"/>
        </w:rPr>
      </w:pPr>
      <w:r>
        <w:rPr>
          <w:b/>
          <w:bCs/>
          <w:color w:val="000000"/>
          <w:szCs w:val="28"/>
        </w:rPr>
        <w:t xml:space="preserve"> Краснодарского края.</w:t>
      </w:r>
    </w:p>
    <w:p w14:paraId="1D158495" w14:textId="77777777" w:rsidR="005C2958" w:rsidRDefault="005C2958">
      <w:pPr>
        <w:jc w:val="center"/>
        <w:rPr>
          <w:szCs w:val="28"/>
        </w:rPr>
      </w:pPr>
    </w:p>
    <w:p w14:paraId="5D8C0558" w14:textId="77777777" w:rsidR="005C2958" w:rsidRDefault="00000000">
      <w:pPr>
        <w:jc w:val="both"/>
        <w:rPr>
          <w:szCs w:val="28"/>
        </w:rPr>
      </w:pPr>
      <w:r>
        <w:rPr>
          <w:color w:val="000000"/>
          <w:szCs w:val="28"/>
        </w:rPr>
        <w:t>1.  Формат бланка – А4 (210 х 297).</w:t>
      </w:r>
    </w:p>
    <w:p w14:paraId="5FB5EA2B" w14:textId="77777777" w:rsidR="005C2958" w:rsidRDefault="00000000">
      <w:pPr>
        <w:jc w:val="both"/>
        <w:rPr>
          <w:szCs w:val="28"/>
        </w:rPr>
      </w:pPr>
      <w:r>
        <w:rPr>
          <w:color w:val="000000"/>
          <w:szCs w:val="28"/>
        </w:rPr>
        <w:t xml:space="preserve">2.  Расположение в верхнем левом </w:t>
      </w:r>
      <w:proofErr w:type="gramStart"/>
      <w:r>
        <w:rPr>
          <w:color w:val="000000"/>
          <w:szCs w:val="28"/>
        </w:rPr>
        <w:t>углу .</w:t>
      </w:r>
      <w:proofErr w:type="gramEnd"/>
    </w:p>
    <w:p w14:paraId="60E54E5C" w14:textId="77777777" w:rsidR="005C2958" w:rsidRDefault="00000000">
      <w:pPr>
        <w:jc w:val="both"/>
        <w:rPr>
          <w:szCs w:val="28"/>
        </w:rPr>
      </w:pPr>
      <w:r>
        <w:rPr>
          <w:color w:val="000000"/>
          <w:szCs w:val="28"/>
        </w:rPr>
        <w:t xml:space="preserve">3. Сверху расположен герб муниципального образования муниципальный округ город Горячий Ключ Краснодарского края, полное </w:t>
      </w:r>
      <w:proofErr w:type="gramStart"/>
      <w:r>
        <w:rPr>
          <w:color w:val="000000"/>
          <w:szCs w:val="28"/>
        </w:rPr>
        <w:t>наименование  муниципального</w:t>
      </w:r>
      <w:proofErr w:type="gramEnd"/>
      <w:r>
        <w:rPr>
          <w:color w:val="000000"/>
          <w:szCs w:val="28"/>
        </w:rPr>
        <w:t xml:space="preserve"> образования муниципальный округ город Горячий Ключ Краснодарского </w:t>
      </w:r>
      <w:proofErr w:type="gramStart"/>
      <w:r>
        <w:rPr>
          <w:color w:val="000000"/>
          <w:szCs w:val="28"/>
        </w:rPr>
        <w:t>края,  справочные</w:t>
      </w:r>
      <w:proofErr w:type="gramEnd"/>
      <w:r>
        <w:rPr>
          <w:color w:val="000000"/>
          <w:szCs w:val="28"/>
        </w:rPr>
        <w:t xml:space="preserve"> данные об городской административной комиссии: почтовый индекс, адрес, номер телефона, </w:t>
      </w:r>
      <w:r>
        <w:rPr>
          <w:rFonts w:eastAsia="Calibri"/>
          <w:color w:val="000000"/>
          <w:szCs w:val="28"/>
          <w:lang w:val="en-US"/>
        </w:rPr>
        <w:t>E</w:t>
      </w:r>
      <w:r w:rsidRPr="003E0DC3">
        <w:rPr>
          <w:rFonts w:eastAsia="Calibri"/>
          <w:color w:val="000000"/>
          <w:szCs w:val="28"/>
        </w:rPr>
        <w:t>-</w:t>
      </w:r>
      <w:r>
        <w:rPr>
          <w:rFonts w:eastAsia="Calibri"/>
          <w:color w:val="000000"/>
          <w:szCs w:val="28"/>
          <w:lang w:val="en-US"/>
        </w:rPr>
        <w:t>mail</w:t>
      </w:r>
      <w:r w:rsidRPr="003E0DC3">
        <w:rPr>
          <w:rFonts w:eastAsia="Calibri"/>
          <w:color w:val="000000"/>
          <w:szCs w:val="28"/>
        </w:rPr>
        <w:t>,</w:t>
      </w:r>
      <w:r>
        <w:rPr>
          <w:color w:val="000000"/>
          <w:szCs w:val="28"/>
        </w:rPr>
        <w:t xml:space="preserve"> дата и регистрационный номер </w:t>
      </w:r>
      <w:proofErr w:type="gramStart"/>
      <w:r>
        <w:rPr>
          <w:color w:val="000000"/>
          <w:szCs w:val="28"/>
        </w:rPr>
        <w:t>документа,  ссылка</w:t>
      </w:r>
      <w:proofErr w:type="gramEnd"/>
      <w:r>
        <w:rPr>
          <w:color w:val="000000"/>
          <w:szCs w:val="28"/>
        </w:rPr>
        <w:t xml:space="preserve"> на регистрационный номер и дату документа.</w:t>
      </w:r>
    </w:p>
    <w:p w14:paraId="57FBF7FC" w14:textId="77777777" w:rsidR="005C2958" w:rsidRDefault="00000000">
      <w:pPr>
        <w:jc w:val="both"/>
        <w:rPr>
          <w:szCs w:val="28"/>
        </w:rPr>
        <w:sectPr w:rsidR="005C2958" w:rsidSect="00404032">
          <w:headerReference w:type="default" r:id="rId13"/>
          <w:footerReference w:type="default" r:id="rId14"/>
          <w:pgSz w:w="11906" w:h="16838"/>
          <w:pgMar w:top="795" w:right="716" w:bottom="709" w:left="1665" w:header="0" w:footer="8" w:gutter="0"/>
          <w:cols w:space="720"/>
          <w:formProt w:val="0"/>
          <w:docGrid w:linePitch="360"/>
        </w:sectPr>
      </w:pPr>
      <w:r>
        <w:rPr>
          <w:color w:val="000000"/>
          <w:szCs w:val="28"/>
        </w:rPr>
        <w:t>4. Образец бланка.</w:t>
      </w:r>
    </w:p>
    <w:tbl>
      <w:tblPr>
        <w:tblW w:w="9540" w:type="dxa"/>
        <w:tblInd w:w="-180" w:type="dxa"/>
        <w:tblLayout w:type="fixed"/>
        <w:tblLook w:val="04A0" w:firstRow="1" w:lastRow="0" w:firstColumn="1" w:lastColumn="0" w:noHBand="0" w:noVBand="1"/>
      </w:tblPr>
      <w:tblGrid>
        <w:gridCol w:w="4590"/>
        <w:gridCol w:w="4950"/>
      </w:tblGrid>
      <w:tr w:rsidR="005C2958" w14:paraId="14AB8095" w14:textId="77777777">
        <w:trPr>
          <w:cantSplit/>
          <w:trHeight w:val="2554"/>
        </w:trPr>
        <w:tc>
          <w:tcPr>
            <w:tcW w:w="4590" w:type="dxa"/>
          </w:tcPr>
          <w:p w14:paraId="78657335" w14:textId="77777777" w:rsidR="005C2958" w:rsidRDefault="00000000">
            <w:pPr>
              <w:widowControl w:val="0"/>
              <w:jc w:val="center"/>
              <w:rPr>
                <w:szCs w:val="28"/>
                <w:lang w:eastAsia="ru-RU"/>
              </w:rPr>
            </w:pPr>
            <w:r>
              <w:rPr>
                <w:noProof/>
              </w:rPr>
              <w:lastRenderedPageBreak/>
              <w:drawing>
                <wp:inline distT="0" distB="0" distL="0" distR="0" wp14:anchorId="0A743E4E" wp14:editId="2886E6BE">
                  <wp:extent cx="447040" cy="542925"/>
                  <wp:effectExtent l="0" t="0" r="0" b="0"/>
                  <wp:docPr id="6"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3"/>
                          <pic:cNvPicPr>
                            <a:picLocks noChangeAspect="1" noChangeArrowheads="1"/>
                          </pic:cNvPicPr>
                        </pic:nvPicPr>
                        <pic:blipFill>
                          <a:blip r:embed="rId11"/>
                          <a:srcRect l="-199" t="-157" r="-199" b="-157"/>
                          <a:stretch>
                            <a:fillRect/>
                          </a:stretch>
                        </pic:blipFill>
                        <pic:spPr bwMode="auto">
                          <a:xfrm>
                            <a:off x="0" y="0"/>
                            <a:ext cx="447040" cy="542925"/>
                          </a:xfrm>
                          <a:prstGeom prst="rect">
                            <a:avLst/>
                          </a:prstGeom>
                        </pic:spPr>
                      </pic:pic>
                    </a:graphicData>
                  </a:graphic>
                </wp:inline>
              </w:drawing>
            </w:r>
          </w:p>
          <w:p w14:paraId="6701B156" w14:textId="77777777" w:rsidR="005C2958" w:rsidRDefault="00000000">
            <w:pPr>
              <w:widowControl w:val="0"/>
              <w:ind w:right="-108"/>
              <w:jc w:val="center"/>
              <w:rPr>
                <w:b/>
                <w:sz w:val="24"/>
                <w:szCs w:val="24"/>
              </w:rPr>
            </w:pPr>
            <w:r>
              <w:rPr>
                <w:b/>
                <w:sz w:val="24"/>
                <w:szCs w:val="24"/>
              </w:rPr>
              <w:t>АДМИНИСТРАЦИЯ</w:t>
            </w:r>
          </w:p>
          <w:p w14:paraId="46FD1E76" w14:textId="77777777" w:rsidR="005C2958" w:rsidRDefault="00000000">
            <w:pPr>
              <w:widowControl w:val="0"/>
              <w:ind w:right="-108"/>
              <w:jc w:val="center"/>
              <w:rPr>
                <w:b/>
                <w:sz w:val="24"/>
                <w:szCs w:val="24"/>
              </w:rPr>
            </w:pPr>
            <w:r>
              <w:rPr>
                <w:b/>
                <w:sz w:val="24"/>
                <w:szCs w:val="24"/>
              </w:rPr>
              <w:t>МУНИЦИПАЛЬНОГО ОБРАЗОВАНИЯ</w:t>
            </w:r>
          </w:p>
          <w:p w14:paraId="7786761F" w14:textId="77777777" w:rsidR="005C2958" w:rsidRDefault="00000000">
            <w:pPr>
              <w:widowControl w:val="0"/>
              <w:ind w:left="-142" w:right="-108"/>
              <w:jc w:val="center"/>
              <w:rPr>
                <w:b/>
                <w:sz w:val="24"/>
                <w:szCs w:val="24"/>
              </w:rPr>
            </w:pPr>
            <w:r>
              <w:rPr>
                <w:b/>
                <w:sz w:val="24"/>
                <w:szCs w:val="24"/>
              </w:rPr>
              <w:t xml:space="preserve">МУНИЦИПАЛЬНЫЙ ОКРУГ </w:t>
            </w:r>
          </w:p>
          <w:p w14:paraId="7C6E7A9E" w14:textId="77777777" w:rsidR="005C2958" w:rsidRDefault="00000000">
            <w:pPr>
              <w:widowControl w:val="0"/>
              <w:ind w:left="-142" w:right="-108"/>
              <w:jc w:val="center"/>
              <w:rPr>
                <w:b/>
                <w:sz w:val="24"/>
                <w:szCs w:val="24"/>
              </w:rPr>
            </w:pPr>
            <w:r>
              <w:rPr>
                <w:b/>
                <w:sz w:val="24"/>
                <w:szCs w:val="24"/>
              </w:rPr>
              <w:t>ГОРОД ГОРЯЧИЙ КЛЮЧ</w:t>
            </w:r>
          </w:p>
          <w:p w14:paraId="35630D3D" w14:textId="77777777" w:rsidR="005C2958" w:rsidRDefault="00000000">
            <w:pPr>
              <w:widowControl w:val="0"/>
              <w:ind w:right="-108"/>
              <w:jc w:val="center"/>
              <w:rPr>
                <w:sz w:val="24"/>
                <w:szCs w:val="24"/>
              </w:rPr>
            </w:pPr>
            <w:r>
              <w:rPr>
                <w:b/>
                <w:sz w:val="24"/>
                <w:szCs w:val="24"/>
              </w:rPr>
              <w:t>КРАСНОДАРСКОГО КРАЯ</w:t>
            </w:r>
          </w:p>
          <w:p w14:paraId="33FFB128" w14:textId="77777777" w:rsidR="005C2958" w:rsidRDefault="005C2958">
            <w:pPr>
              <w:widowControl w:val="0"/>
              <w:ind w:right="-108"/>
              <w:jc w:val="center"/>
              <w:rPr>
                <w:b/>
                <w:sz w:val="12"/>
                <w:szCs w:val="12"/>
              </w:rPr>
            </w:pPr>
          </w:p>
          <w:p w14:paraId="6341F866" w14:textId="77777777" w:rsidR="005C2958" w:rsidRDefault="00000000">
            <w:pPr>
              <w:widowControl w:val="0"/>
              <w:jc w:val="center"/>
              <w:rPr>
                <w:b/>
                <w:bCs/>
                <w:sz w:val="24"/>
                <w:szCs w:val="24"/>
              </w:rPr>
            </w:pPr>
            <w:r>
              <w:rPr>
                <w:b/>
                <w:bCs/>
                <w:sz w:val="24"/>
                <w:szCs w:val="24"/>
              </w:rPr>
              <w:t>АДМИНИСТРАТИВНАЯ КОМИССИЯ</w:t>
            </w:r>
          </w:p>
          <w:p w14:paraId="74E35EDB" w14:textId="77777777" w:rsidR="005C2958" w:rsidRDefault="00000000">
            <w:pPr>
              <w:widowControl w:val="0"/>
              <w:jc w:val="center"/>
              <w:rPr>
                <w:sz w:val="21"/>
                <w:szCs w:val="21"/>
              </w:rPr>
            </w:pPr>
            <w:r>
              <w:rPr>
                <w:sz w:val="21"/>
                <w:szCs w:val="21"/>
              </w:rPr>
              <w:t xml:space="preserve">Ленина ул., д. 191, г. Горячий Ключ, </w:t>
            </w:r>
          </w:p>
          <w:p w14:paraId="51BAF6C9" w14:textId="77777777" w:rsidR="005C2958" w:rsidRDefault="00000000">
            <w:pPr>
              <w:widowControl w:val="0"/>
              <w:jc w:val="center"/>
              <w:rPr>
                <w:sz w:val="21"/>
                <w:szCs w:val="21"/>
              </w:rPr>
            </w:pPr>
            <w:r>
              <w:rPr>
                <w:sz w:val="21"/>
                <w:szCs w:val="21"/>
              </w:rPr>
              <w:t>Краснодарский край, 353290</w:t>
            </w:r>
          </w:p>
          <w:p w14:paraId="0C9A6759" w14:textId="77777777" w:rsidR="005C2958" w:rsidRDefault="00000000">
            <w:pPr>
              <w:widowControl w:val="0"/>
              <w:jc w:val="center"/>
              <w:rPr>
                <w:sz w:val="21"/>
                <w:szCs w:val="21"/>
              </w:rPr>
            </w:pPr>
            <w:r>
              <w:rPr>
                <w:sz w:val="21"/>
                <w:szCs w:val="21"/>
              </w:rPr>
              <w:t xml:space="preserve">Тел. </w:t>
            </w:r>
            <w:r>
              <w:rPr>
                <w:rFonts w:eastAsia="Calibri"/>
                <w:sz w:val="21"/>
                <w:szCs w:val="21"/>
              </w:rPr>
              <w:t>(86159) 3-84-49 доб. 246</w:t>
            </w:r>
          </w:p>
          <w:p w14:paraId="1A7B6B25" w14:textId="77777777" w:rsidR="005C2958" w:rsidRDefault="00000000">
            <w:pPr>
              <w:widowControl w:val="0"/>
              <w:jc w:val="center"/>
            </w:pPr>
            <w:r>
              <w:rPr>
                <w:rFonts w:eastAsia="Calibri"/>
                <w:sz w:val="21"/>
                <w:szCs w:val="21"/>
                <w:lang w:val="en-US"/>
              </w:rPr>
              <w:t>E</w:t>
            </w:r>
            <w:r w:rsidRPr="003E0DC3">
              <w:rPr>
                <w:rFonts w:eastAsia="Calibri"/>
                <w:sz w:val="21"/>
                <w:szCs w:val="21"/>
              </w:rPr>
              <w:t>-</w:t>
            </w:r>
            <w:r>
              <w:rPr>
                <w:rFonts w:eastAsia="Calibri"/>
                <w:sz w:val="21"/>
                <w:szCs w:val="21"/>
                <w:lang w:val="en-US"/>
              </w:rPr>
              <w:t>mail</w:t>
            </w:r>
            <w:r w:rsidRPr="003E0DC3">
              <w:rPr>
                <w:rFonts w:eastAsia="Calibri"/>
                <w:sz w:val="21"/>
                <w:szCs w:val="21"/>
              </w:rPr>
              <w:t xml:space="preserve">: </w:t>
            </w:r>
            <w:hyperlink r:id="rId15" w:tgtFrame="mailto:gor_kluch@mo.krasnodar.ru">
              <w:r w:rsidR="005C2958">
                <w:rPr>
                  <w:rFonts w:eastAsia="Calibri"/>
                  <w:color w:val="000000"/>
                  <w:sz w:val="21"/>
                  <w:szCs w:val="21"/>
                  <w:lang w:val="en-US"/>
                </w:rPr>
                <w:t>gor</w:t>
              </w:r>
              <w:r w:rsidR="005C2958" w:rsidRPr="003E0DC3">
                <w:rPr>
                  <w:rFonts w:eastAsia="Calibri"/>
                  <w:color w:val="000000"/>
                  <w:sz w:val="21"/>
                  <w:szCs w:val="21"/>
                </w:rPr>
                <w:t>_</w:t>
              </w:r>
              <w:r w:rsidR="005C2958">
                <w:rPr>
                  <w:rFonts w:eastAsia="Calibri"/>
                  <w:color w:val="000000"/>
                  <w:sz w:val="21"/>
                  <w:szCs w:val="21"/>
                  <w:lang w:val="en-US"/>
                </w:rPr>
                <w:t>kluch</w:t>
              </w:r>
              <w:r w:rsidR="005C2958" w:rsidRPr="003E0DC3">
                <w:rPr>
                  <w:rFonts w:eastAsia="Calibri"/>
                  <w:color w:val="000000"/>
                  <w:sz w:val="21"/>
                  <w:szCs w:val="21"/>
                </w:rPr>
                <w:t>@</w:t>
              </w:r>
              <w:r w:rsidR="005C2958">
                <w:rPr>
                  <w:rFonts w:eastAsia="Calibri"/>
                  <w:color w:val="000000"/>
                  <w:sz w:val="21"/>
                  <w:szCs w:val="21"/>
                  <w:lang w:val="en-US"/>
                </w:rPr>
                <w:t>mo</w:t>
              </w:r>
              <w:r w:rsidR="005C2958" w:rsidRPr="003E0DC3">
                <w:rPr>
                  <w:rFonts w:eastAsia="Calibri"/>
                  <w:color w:val="000000"/>
                  <w:sz w:val="21"/>
                  <w:szCs w:val="21"/>
                </w:rPr>
                <w:t>.</w:t>
              </w:r>
              <w:r w:rsidR="005C2958">
                <w:rPr>
                  <w:rFonts w:eastAsia="Calibri"/>
                  <w:color w:val="000000"/>
                  <w:sz w:val="21"/>
                  <w:szCs w:val="21"/>
                  <w:lang w:val="en-US"/>
                </w:rPr>
                <w:t>krasnodar</w:t>
              </w:r>
              <w:r w:rsidR="005C2958" w:rsidRPr="003E0DC3">
                <w:rPr>
                  <w:rFonts w:eastAsia="Calibri"/>
                  <w:color w:val="000000"/>
                  <w:sz w:val="21"/>
                  <w:szCs w:val="21"/>
                </w:rPr>
                <w:t>.</w:t>
              </w:r>
              <w:r w:rsidR="005C2958">
                <w:rPr>
                  <w:rFonts w:eastAsia="Calibri"/>
                  <w:color w:val="000000"/>
                  <w:sz w:val="21"/>
                  <w:szCs w:val="21"/>
                  <w:lang w:val="en-US"/>
                </w:rPr>
                <w:t>ru</w:t>
              </w:r>
            </w:hyperlink>
          </w:p>
          <w:p w14:paraId="0BCA2B8F" w14:textId="77777777" w:rsidR="005C2958" w:rsidRDefault="00000000">
            <w:pPr>
              <w:widowControl w:val="0"/>
              <w:jc w:val="center"/>
              <w:rPr>
                <w:sz w:val="24"/>
                <w:szCs w:val="24"/>
              </w:rPr>
            </w:pPr>
            <w:r>
              <w:rPr>
                <w:sz w:val="24"/>
                <w:szCs w:val="24"/>
              </w:rPr>
              <w:t>_________________№ _______________</w:t>
            </w:r>
          </w:p>
          <w:p w14:paraId="65F5BA81" w14:textId="77777777" w:rsidR="005C2958" w:rsidRDefault="00000000">
            <w:pPr>
              <w:widowControl w:val="0"/>
              <w:jc w:val="center"/>
              <w:rPr>
                <w:sz w:val="24"/>
                <w:szCs w:val="24"/>
              </w:rPr>
            </w:pPr>
            <w:r>
              <w:rPr>
                <w:sz w:val="24"/>
                <w:szCs w:val="24"/>
              </w:rPr>
              <w:t>На № _______________ от ____________</w:t>
            </w:r>
          </w:p>
          <w:p w14:paraId="1F00D17D" w14:textId="77777777" w:rsidR="005C2958" w:rsidRDefault="005C2958">
            <w:pPr>
              <w:widowControl w:val="0"/>
              <w:jc w:val="center"/>
              <w:rPr>
                <w:rFonts w:cs="Arial"/>
                <w:color w:val="1A1A1A"/>
                <w:sz w:val="24"/>
                <w:szCs w:val="24"/>
              </w:rPr>
            </w:pPr>
          </w:p>
        </w:tc>
        <w:tc>
          <w:tcPr>
            <w:tcW w:w="4950" w:type="dxa"/>
          </w:tcPr>
          <w:p w14:paraId="7D716E17" w14:textId="77777777" w:rsidR="005C2958" w:rsidRDefault="005C2958">
            <w:pPr>
              <w:widowControl w:val="0"/>
              <w:rPr>
                <w:szCs w:val="28"/>
              </w:rPr>
            </w:pPr>
          </w:p>
          <w:p w14:paraId="039965B7" w14:textId="77777777" w:rsidR="005C2958" w:rsidRDefault="005C2958">
            <w:pPr>
              <w:widowControl w:val="0"/>
              <w:rPr>
                <w:szCs w:val="28"/>
              </w:rPr>
            </w:pPr>
          </w:p>
          <w:p w14:paraId="2EDFCC9D" w14:textId="77777777" w:rsidR="005C2958" w:rsidRDefault="005C2958">
            <w:pPr>
              <w:widowControl w:val="0"/>
              <w:rPr>
                <w:szCs w:val="28"/>
              </w:rPr>
            </w:pPr>
          </w:p>
          <w:p w14:paraId="5AB9602D" w14:textId="77777777" w:rsidR="005C2958" w:rsidRDefault="00000000">
            <w:pPr>
              <w:widowControl w:val="0"/>
            </w:pPr>
            <w:r>
              <w:rPr>
                <w:szCs w:val="28"/>
              </w:rPr>
              <w:t xml:space="preserve">   </w:t>
            </w:r>
          </w:p>
        </w:tc>
      </w:tr>
    </w:tbl>
    <w:p w14:paraId="12708CA1" w14:textId="77777777" w:rsidR="005C2958" w:rsidRDefault="005C2958">
      <w:pPr>
        <w:sectPr w:rsidR="005C2958">
          <w:headerReference w:type="default" r:id="rId16"/>
          <w:footerReference w:type="default" r:id="rId17"/>
          <w:pgSz w:w="11906" w:h="16838"/>
          <w:pgMar w:top="945" w:right="596" w:bottom="818" w:left="1665" w:header="0" w:footer="0" w:gutter="0"/>
          <w:cols w:space="720"/>
          <w:formProt w:val="0"/>
          <w:docGrid w:linePitch="360"/>
        </w:sectPr>
      </w:pPr>
    </w:p>
    <w:p w14:paraId="02CFAE52" w14:textId="7F711015" w:rsidR="005C2958" w:rsidRDefault="00000000">
      <w:pPr>
        <w:jc w:val="center"/>
        <w:rPr>
          <w:rFonts w:ascii="YS Text;Helvetica Neue;Helvetic" w:hAnsi="YS Text;Helvetica Neue;Helvetic"/>
          <w:color w:val="1A1A1A"/>
          <w:sz w:val="23"/>
        </w:rPr>
      </w:pPr>
      <w:r>
        <w:rPr>
          <w:b/>
          <w:bCs/>
          <w:color w:val="1A1A1A"/>
          <w:szCs w:val="28"/>
        </w:rPr>
        <w:lastRenderedPageBreak/>
        <w:t xml:space="preserve">Штампы </w:t>
      </w:r>
      <w:r>
        <w:rPr>
          <w:b/>
          <w:bCs/>
          <w:color w:val="000000"/>
          <w:szCs w:val="28"/>
        </w:rPr>
        <w:t>административной комиссии муниципального образования муниципальный округ город Горячий Ключ</w:t>
      </w:r>
    </w:p>
    <w:p w14:paraId="745F2B3F" w14:textId="77777777" w:rsidR="005C2958" w:rsidRDefault="00000000">
      <w:pPr>
        <w:jc w:val="center"/>
        <w:rPr>
          <w:rFonts w:ascii="YS Text;Helvetica Neue;Helvetic" w:hAnsi="YS Text;Helvetica Neue;Helvetic"/>
          <w:color w:val="1A1A1A"/>
          <w:sz w:val="23"/>
        </w:rPr>
      </w:pPr>
      <w:r>
        <w:rPr>
          <w:b/>
          <w:bCs/>
          <w:color w:val="000000"/>
          <w:szCs w:val="28"/>
        </w:rPr>
        <w:t xml:space="preserve"> Краснодарского края.</w:t>
      </w:r>
      <w:r>
        <w:rPr>
          <w:color w:val="1A1A1A"/>
          <w:szCs w:val="28"/>
        </w:rPr>
        <w:t xml:space="preserve">  </w:t>
      </w:r>
    </w:p>
    <w:p w14:paraId="020AF738" w14:textId="77777777" w:rsidR="005C2958" w:rsidRDefault="005C2958">
      <w:pPr>
        <w:jc w:val="both"/>
        <w:rPr>
          <w:color w:val="1A1A1A"/>
          <w:szCs w:val="28"/>
        </w:rPr>
      </w:pPr>
    </w:p>
    <w:p w14:paraId="79BAD5F7" w14:textId="77777777" w:rsidR="005C2958" w:rsidRDefault="00000000">
      <w:pPr>
        <w:jc w:val="both"/>
        <w:rPr>
          <w:color w:val="000000"/>
        </w:rPr>
      </w:pPr>
      <w:r>
        <w:rPr>
          <w:color w:val="000000"/>
          <w:szCs w:val="28"/>
        </w:rPr>
        <w:t>1.Штамп угловой прямоугольной формы, со сторонами размером 55 на 70 мм.</w:t>
      </w:r>
    </w:p>
    <w:p w14:paraId="0FAF4E89" w14:textId="0254BA2F" w:rsidR="005C2958" w:rsidRDefault="00000000">
      <w:pPr>
        <w:jc w:val="both"/>
        <w:rPr>
          <w:color w:val="000000"/>
          <w:szCs w:val="28"/>
        </w:rPr>
      </w:pPr>
      <w:r>
        <w:rPr>
          <w:color w:val="000000"/>
          <w:szCs w:val="28"/>
        </w:rPr>
        <w:t xml:space="preserve">Сверху по центру расположен герб муниципального образования муниципальный округ город Горячий Ключ Краснодарского края, ниже расположен текст в пять строк: «АДМИНИСТРАЦИЯ МУНИЦИПАЛЬНОГО ОБРАЗОВАНИЯ МУНИЦИПАЛЬНЫЙ ОКРУГ ГОРОД ГОРЯЧИЙ КЛЮЧ», еще ниже расположен текст в две строки: «АДМИНИСТРАТИВНАЯ КОМИССИЯ», еще ниже расположены справочные данные об городской административной комиссии: почтовый индекс, адрес, номер телефона, </w:t>
      </w:r>
      <w:r>
        <w:rPr>
          <w:rFonts w:eastAsia="Calibri"/>
          <w:color w:val="000000"/>
          <w:szCs w:val="28"/>
          <w:lang w:val="en-US"/>
        </w:rPr>
        <w:t>E</w:t>
      </w:r>
      <w:r w:rsidRPr="003E0DC3">
        <w:rPr>
          <w:rFonts w:eastAsia="Calibri"/>
          <w:color w:val="000000"/>
          <w:szCs w:val="28"/>
        </w:rPr>
        <w:t>-</w:t>
      </w:r>
      <w:r>
        <w:rPr>
          <w:rFonts w:eastAsia="Calibri"/>
          <w:color w:val="000000"/>
          <w:szCs w:val="28"/>
          <w:lang w:val="en-US"/>
        </w:rPr>
        <w:t>mail</w:t>
      </w:r>
      <w:r>
        <w:rPr>
          <w:color w:val="000000"/>
          <w:szCs w:val="28"/>
        </w:rPr>
        <w:t xml:space="preserve">, дата и регистрационный номер документа, ссылка на регистрационный номер и дату документа. </w:t>
      </w:r>
    </w:p>
    <w:p w14:paraId="5364943E" w14:textId="77777777" w:rsidR="005C2958" w:rsidRDefault="00000000">
      <w:pPr>
        <w:jc w:val="both"/>
        <w:rPr>
          <w:color w:val="000000"/>
          <w:szCs w:val="28"/>
        </w:rPr>
      </w:pPr>
      <w:r>
        <w:rPr>
          <w:color w:val="000000"/>
          <w:szCs w:val="28"/>
        </w:rPr>
        <w:t>Образец штампа</w:t>
      </w:r>
    </w:p>
    <w:p w14:paraId="5497EA62" w14:textId="77777777" w:rsidR="005C2958" w:rsidRDefault="005C2958">
      <w:pPr>
        <w:jc w:val="both"/>
        <w:rPr>
          <w:rFonts w:ascii="YS Text;Helvetica Neue;Helvetic" w:hAnsi="YS Text;Helvetica Neue;Helvetic"/>
          <w:color w:val="1A1A1A"/>
          <w:sz w:val="23"/>
        </w:rPr>
      </w:pPr>
    </w:p>
    <w:tbl>
      <w:tblPr>
        <w:tblW w:w="3975" w:type="dxa"/>
        <w:tblLayout w:type="fixed"/>
        <w:tblCellMar>
          <w:top w:w="55" w:type="dxa"/>
          <w:left w:w="55" w:type="dxa"/>
          <w:bottom w:w="55" w:type="dxa"/>
          <w:right w:w="55" w:type="dxa"/>
        </w:tblCellMar>
        <w:tblLook w:val="04A0" w:firstRow="1" w:lastRow="0" w:firstColumn="1" w:lastColumn="0" w:noHBand="0" w:noVBand="1"/>
      </w:tblPr>
      <w:tblGrid>
        <w:gridCol w:w="3975"/>
      </w:tblGrid>
      <w:tr w:rsidR="005C2958" w14:paraId="0702E50C" w14:textId="77777777">
        <w:tc>
          <w:tcPr>
            <w:tcW w:w="3975" w:type="dxa"/>
            <w:tcBorders>
              <w:top w:val="single" w:sz="2" w:space="0" w:color="000000"/>
              <w:left w:val="single" w:sz="2" w:space="0" w:color="000000"/>
              <w:bottom w:val="single" w:sz="2" w:space="0" w:color="000000"/>
              <w:right w:val="single" w:sz="2" w:space="0" w:color="000000"/>
            </w:tcBorders>
          </w:tcPr>
          <w:p w14:paraId="6307A5F7" w14:textId="77777777" w:rsidR="005C2958" w:rsidRDefault="00000000">
            <w:pPr>
              <w:widowControl w:val="0"/>
              <w:jc w:val="center"/>
            </w:pPr>
            <w:r>
              <w:rPr>
                <w:noProof/>
              </w:rPr>
              <w:drawing>
                <wp:inline distT="0" distB="0" distL="0" distR="0" wp14:anchorId="5A4EC789" wp14:editId="1B49BBAC">
                  <wp:extent cx="389255" cy="438785"/>
                  <wp:effectExtent l="0" t="0" r="0" b="0"/>
                  <wp:docPr id="7"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4"/>
                          <pic:cNvPicPr>
                            <a:picLocks noChangeAspect="1" noChangeArrowheads="1"/>
                          </pic:cNvPicPr>
                        </pic:nvPicPr>
                        <pic:blipFill>
                          <a:blip r:embed="rId11"/>
                          <a:srcRect l="-199" t="-157" r="-199" b="-157"/>
                          <a:stretch>
                            <a:fillRect/>
                          </a:stretch>
                        </pic:blipFill>
                        <pic:spPr bwMode="auto">
                          <a:xfrm>
                            <a:off x="0" y="0"/>
                            <a:ext cx="389255" cy="438785"/>
                          </a:xfrm>
                          <a:prstGeom prst="rect">
                            <a:avLst/>
                          </a:prstGeom>
                        </pic:spPr>
                      </pic:pic>
                    </a:graphicData>
                  </a:graphic>
                </wp:inline>
              </w:drawing>
            </w:r>
          </w:p>
          <w:p w14:paraId="3776D1F1" w14:textId="77777777" w:rsidR="005C2958" w:rsidRDefault="00000000">
            <w:pPr>
              <w:widowControl w:val="0"/>
              <w:ind w:right="-108"/>
              <w:jc w:val="center"/>
              <w:rPr>
                <w:b/>
                <w:sz w:val="20"/>
              </w:rPr>
            </w:pPr>
            <w:r>
              <w:rPr>
                <w:b/>
                <w:sz w:val="20"/>
              </w:rPr>
              <w:t>АДМИНИСТРАЦИЯ</w:t>
            </w:r>
          </w:p>
          <w:p w14:paraId="6460E2E4" w14:textId="77777777" w:rsidR="005C2958" w:rsidRDefault="00000000">
            <w:pPr>
              <w:widowControl w:val="0"/>
              <w:ind w:right="-108"/>
              <w:jc w:val="center"/>
              <w:rPr>
                <w:b/>
                <w:sz w:val="20"/>
              </w:rPr>
            </w:pPr>
            <w:r>
              <w:rPr>
                <w:b/>
                <w:sz w:val="20"/>
              </w:rPr>
              <w:t>МУНИЦИПАЛЬНОГО ОБРАЗОВАНИЯ</w:t>
            </w:r>
          </w:p>
          <w:p w14:paraId="73ED2495" w14:textId="77777777" w:rsidR="005C2958" w:rsidRDefault="00000000">
            <w:pPr>
              <w:widowControl w:val="0"/>
              <w:ind w:left="-142" w:right="-108"/>
              <w:jc w:val="center"/>
              <w:rPr>
                <w:b/>
                <w:sz w:val="20"/>
              </w:rPr>
            </w:pPr>
            <w:r>
              <w:rPr>
                <w:b/>
                <w:sz w:val="20"/>
              </w:rPr>
              <w:t xml:space="preserve">МУНИЦИПАЛЬНЫЙ ОКРУГ </w:t>
            </w:r>
          </w:p>
          <w:p w14:paraId="6BA16D93" w14:textId="77777777" w:rsidR="005C2958" w:rsidRDefault="00000000">
            <w:pPr>
              <w:widowControl w:val="0"/>
              <w:ind w:left="-142" w:right="-108"/>
              <w:jc w:val="center"/>
              <w:rPr>
                <w:b/>
                <w:sz w:val="20"/>
              </w:rPr>
            </w:pPr>
            <w:r>
              <w:rPr>
                <w:b/>
                <w:sz w:val="20"/>
              </w:rPr>
              <w:t>ГОРОД ГОРЯЧИЙ КЛЮЧ</w:t>
            </w:r>
          </w:p>
          <w:p w14:paraId="2AF58D93" w14:textId="77777777" w:rsidR="005C2958" w:rsidRDefault="00000000">
            <w:pPr>
              <w:widowControl w:val="0"/>
              <w:ind w:right="-108"/>
              <w:jc w:val="center"/>
              <w:rPr>
                <w:sz w:val="20"/>
              </w:rPr>
            </w:pPr>
            <w:r>
              <w:rPr>
                <w:b/>
                <w:sz w:val="20"/>
              </w:rPr>
              <w:t>КРАСНОДАРСКОГО КРАЯ</w:t>
            </w:r>
          </w:p>
          <w:p w14:paraId="29450CE8" w14:textId="77777777" w:rsidR="005C2958" w:rsidRDefault="005C2958">
            <w:pPr>
              <w:widowControl w:val="0"/>
              <w:ind w:right="-108"/>
              <w:jc w:val="center"/>
              <w:rPr>
                <w:b/>
                <w:sz w:val="12"/>
                <w:szCs w:val="12"/>
              </w:rPr>
            </w:pPr>
          </w:p>
          <w:p w14:paraId="5EC24D04" w14:textId="77777777" w:rsidR="005C2958" w:rsidRDefault="00000000">
            <w:pPr>
              <w:widowControl w:val="0"/>
              <w:spacing w:line="360" w:lineRule="auto"/>
              <w:jc w:val="center"/>
              <w:rPr>
                <w:b/>
                <w:bCs/>
                <w:sz w:val="20"/>
              </w:rPr>
            </w:pPr>
            <w:r>
              <w:rPr>
                <w:b/>
                <w:bCs/>
                <w:sz w:val="20"/>
              </w:rPr>
              <w:t>АДМИНИСТРАТИВНАЯ КОМИССИЯ</w:t>
            </w:r>
          </w:p>
          <w:p w14:paraId="5F116AB8" w14:textId="77777777" w:rsidR="005C2958" w:rsidRDefault="00000000">
            <w:pPr>
              <w:widowControl w:val="0"/>
              <w:jc w:val="center"/>
              <w:rPr>
                <w:sz w:val="20"/>
              </w:rPr>
            </w:pPr>
            <w:r>
              <w:rPr>
                <w:sz w:val="20"/>
              </w:rPr>
              <w:t xml:space="preserve">Ленина ул., д. 191, г. Горячий Ключ, </w:t>
            </w:r>
          </w:p>
          <w:p w14:paraId="3A37EDA2" w14:textId="77777777" w:rsidR="005C2958" w:rsidRDefault="00000000">
            <w:pPr>
              <w:widowControl w:val="0"/>
              <w:jc w:val="center"/>
              <w:rPr>
                <w:sz w:val="20"/>
              </w:rPr>
            </w:pPr>
            <w:r>
              <w:rPr>
                <w:sz w:val="20"/>
              </w:rPr>
              <w:t>Краснодарский край, 353290</w:t>
            </w:r>
          </w:p>
          <w:p w14:paraId="0EA4430F" w14:textId="77777777" w:rsidR="005C2958" w:rsidRDefault="00000000">
            <w:pPr>
              <w:widowControl w:val="0"/>
              <w:jc w:val="center"/>
              <w:rPr>
                <w:sz w:val="20"/>
              </w:rPr>
            </w:pPr>
            <w:r>
              <w:rPr>
                <w:sz w:val="20"/>
              </w:rPr>
              <w:t xml:space="preserve">Тел. </w:t>
            </w:r>
            <w:r>
              <w:rPr>
                <w:rFonts w:eastAsia="Calibri"/>
                <w:sz w:val="20"/>
              </w:rPr>
              <w:t>(86159) 3-84-49 доб. 246</w:t>
            </w:r>
          </w:p>
          <w:p w14:paraId="4EAD5CCE" w14:textId="77777777" w:rsidR="005C2958" w:rsidRDefault="00000000">
            <w:pPr>
              <w:widowControl w:val="0"/>
              <w:jc w:val="center"/>
              <w:rPr>
                <w:sz w:val="20"/>
              </w:rPr>
            </w:pPr>
            <w:r>
              <w:rPr>
                <w:rFonts w:eastAsia="Calibri"/>
                <w:sz w:val="20"/>
                <w:lang w:val="en-US"/>
              </w:rPr>
              <w:t>E</w:t>
            </w:r>
            <w:r w:rsidRPr="003E0DC3">
              <w:rPr>
                <w:rFonts w:eastAsia="Calibri"/>
                <w:sz w:val="20"/>
              </w:rPr>
              <w:t>-</w:t>
            </w:r>
            <w:r>
              <w:rPr>
                <w:rFonts w:eastAsia="Calibri"/>
                <w:sz w:val="20"/>
                <w:lang w:val="en-US"/>
              </w:rPr>
              <w:t>mail</w:t>
            </w:r>
            <w:r w:rsidRPr="003E0DC3">
              <w:rPr>
                <w:rFonts w:eastAsia="Calibri"/>
                <w:sz w:val="20"/>
              </w:rPr>
              <w:t xml:space="preserve">: </w:t>
            </w:r>
            <w:hyperlink r:id="rId18" w:tgtFrame="mailto:gor_kluch@mo.krasnodar.ru">
              <w:r w:rsidR="005C2958">
                <w:rPr>
                  <w:rFonts w:eastAsia="Calibri"/>
                  <w:color w:val="000000"/>
                  <w:sz w:val="20"/>
                  <w:lang w:val="en-US"/>
                </w:rPr>
                <w:t>gor</w:t>
              </w:r>
              <w:r w:rsidR="005C2958" w:rsidRPr="003E0DC3">
                <w:rPr>
                  <w:rFonts w:eastAsia="Calibri"/>
                  <w:color w:val="000000"/>
                  <w:sz w:val="20"/>
                </w:rPr>
                <w:t>_</w:t>
              </w:r>
              <w:r w:rsidR="005C2958">
                <w:rPr>
                  <w:rFonts w:eastAsia="Calibri"/>
                  <w:color w:val="000000"/>
                  <w:sz w:val="20"/>
                  <w:lang w:val="en-US"/>
                </w:rPr>
                <w:t>kluch</w:t>
              </w:r>
              <w:r w:rsidR="005C2958" w:rsidRPr="003E0DC3">
                <w:rPr>
                  <w:rFonts w:eastAsia="Calibri"/>
                  <w:color w:val="000000"/>
                  <w:sz w:val="20"/>
                </w:rPr>
                <w:t>@</w:t>
              </w:r>
              <w:r w:rsidR="005C2958">
                <w:rPr>
                  <w:rFonts w:eastAsia="Calibri"/>
                  <w:color w:val="000000"/>
                  <w:sz w:val="20"/>
                  <w:lang w:val="en-US"/>
                </w:rPr>
                <w:t>mo</w:t>
              </w:r>
              <w:r w:rsidR="005C2958" w:rsidRPr="003E0DC3">
                <w:rPr>
                  <w:rFonts w:eastAsia="Calibri"/>
                  <w:color w:val="000000"/>
                  <w:sz w:val="20"/>
                </w:rPr>
                <w:t>.</w:t>
              </w:r>
              <w:r w:rsidR="005C2958">
                <w:rPr>
                  <w:rFonts w:eastAsia="Calibri"/>
                  <w:color w:val="000000"/>
                  <w:sz w:val="20"/>
                  <w:lang w:val="en-US"/>
                </w:rPr>
                <w:t>krasnodar</w:t>
              </w:r>
              <w:r w:rsidR="005C2958" w:rsidRPr="003E0DC3">
                <w:rPr>
                  <w:rFonts w:eastAsia="Calibri"/>
                  <w:color w:val="000000"/>
                  <w:sz w:val="20"/>
                </w:rPr>
                <w:t>.</w:t>
              </w:r>
              <w:r w:rsidR="005C2958">
                <w:rPr>
                  <w:rFonts w:eastAsia="Calibri"/>
                  <w:color w:val="000000"/>
                  <w:sz w:val="20"/>
                  <w:lang w:val="en-US"/>
                </w:rPr>
                <w:t>ru</w:t>
              </w:r>
            </w:hyperlink>
          </w:p>
          <w:p w14:paraId="6BCE3A2D" w14:textId="77777777" w:rsidR="005C2958" w:rsidRDefault="00000000">
            <w:pPr>
              <w:widowControl w:val="0"/>
              <w:jc w:val="center"/>
              <w:rPr>
                <w:sz w:val="22"/>
                <w:szCs w:val="22"/>
              </w:rPr>
            </w:pPr>
            <w:r>
              <w:rPr>
                <w:sz w:val="22"/>
                <w:szCs w:val="22"/>
              </w:rPr>
              <w:t>_________________№ _______________</w:t>
            </w:r>
          </w:p>
          <w:p w14:paraId="619ACD67" w14:textId="77777777" w:rsidR="005C2958" w:rsidRDefault="00000000">
            <w:pPr>
              <w:widowControl w:val="0"/>
              <w:jc w:val="center"/>
            </w:pPr>
            <w:r>
              <w:rPr>
                <w:sz w:val="22"/>
                <w:szCs w:val="22"/>
              </w:rPr>
              <w:t>На № _______________ от ____________</w:t>
            </w:r>
          </w:p>
          <w:p w14:paraId="0AC6C868" w14:textId="77777777" w:rsidR="005C2958" w:rsidRDefault="005C2958">
            <w:pPr>
              <w:pStyle w:val="afd"/>
              <w:rPr>
                <w:sz w:val="12"/>
                <w:szCs w:val="12"/>
              </w:rPr>
            </w:pPr>
          </w:p>
        </w:tc>
      </w:tr>
    </w:tbl>
    <w:p w14:paraId="1519B7BB" w14:textId="77777777" w:rsidR="005C2958" w:rsidRDefault="005C2958">
      <w:pPr>
        <w:jc w:val="both"/>
        <w:rPr>
          <w:rFonts w:ascii="YS Text;Helvetica Neue;Helvetic" w:hAnsi="YS Text;Helvetica Neue;Helvetic"/>
          <w:color w:val="1A1A1A"/>
          <w:sz w:val="23"/>
        </w:rPr>
      </w:pPr>
    </w:p>
    <w:p w14:paraId="16AA4785" w14:textId="77777777" w:rsidR="005C2958" w:rsidRDefault="005C2958">
      <w:pPr>
        <w:jc w:val="both"/>
        <w:rPr>
          <w:rFonts w:ascii="YS Text;Helvetica Neue;Helvetic" w:hAnsi="YS Text;Helvetica Neue;Helvetic"/>
          <w:color w:val="1A1A1A"/>
          <w:sz w:val="23"/>
        </w:rPr>
      </w:pPr>
    </w:p>
    <w:p w14:paraId="1D8670D7" w14:textId="77777777" w:rsidR="005C2958" w:rsidRDefault="005C2958">
      <w:pPr>
        <w:jc w:val="both"/>
        <w:rPr>
          <w:rFonts w:ascii="YS Text;Helvetica Neue;Helvetic" w:hAnsi="YS Text;Helvetica Neue;Helvetic"/>
          <w:color w:val="1A1A1A"/>
          <w:sz w:val="23"/>
        </w:rPr>
      </w:pPr>
    </w:p>
    <w:p w14:paraId="49A3B26F" w14:textId="77777777" w:rsidR="005C2958" w:rsidRDefault="00000000">
      <w:pPr>
        <w:jc w:val="both"/>
        <w:rPr>
          <w:rFonts w:ascii="YS Text;Helvetica Neue;Helvetic" w:hAnsi="YS Text;Helvetica Neue;Helvetic"/>
          <w:color w:val="1A1A1A"/>
          <w:sz w:val="23"/>
        </w:rPr>
      </w:pPr>
      <w:r>
        <w:rPr>
          <w:color w:val="1A1A1A"/>
          <w:szCs w:val="28"/>
        </w:rPr>
        <w:t xml:space="preserve">2. Штамп для почтовых отправлений, прямоугольной формы со сторонами размером 25 на 60мм, по центру расположена надпись «АДМИНИСТРАТИВНОЕ ПИСЬМО», ниже в две строки расположен текст «срок хранения в почтовом отделении 7 дней, плата за хранение не взимается».        </w:t>
      </w:r>
    </w:p>
    <w:p w14:paraId="28012D5C" w14:textId="77777777" w:rsidR="005C2958" w:rsidRDefault="005C2958">
      <w:pPr>
        <w:ind w:firstLine="567"/>
        <w:jc w:val="both"/>
        <w:rPr>
          <w:szCs w:val="28"/>
        </w:rPr>
      </w:pPr>
    </w:p>
    <w:tbl>
      <w:tblPr>
        <w:tblW w:w="3227" w:type="dxa"/>
        <w:tblInd w:w="118" w:type="dxa"/>
        <w:tblLayout w:type="fixed"/>
        <w:tblCellMar>
          <w:top w:w="55" w:type="dxa"/>
          <w:left w:w="55" w:type="dxa"/>
          <w:bottom w:w="55" w:type="dxa"/>
          <w:right w:w="55" w:type="dxa"/>
        </w:tblCellMar>
        <w:tblLook w:val="04A0" w:firstRow="1" w:lastRow="0" w:firstColumn="1" w:lastColumn="0" w:noHBand="0" w:noVBand="1"/>
      </w:tblPr>
      <w:tblGrid>
        <w:gridCol w:w="3227"/>
      </w:tblGrid>
      <w:tr w:rsidR="005C2958" w14:paraId="0630206A" w14:textId="77777777">
        <w:trPr>
          <w:trHeight w:val="1185"/>
        </w:trPr>
        <w:tc>
          <w:tcPr>
            <w:tcW w:w="3227" w:type="dxa"/>
            <w:tcBorders>
              <w:top w:val="single" w:sz="2" w:space="0" w:color="000000"/>
              <w:left w:val="single" w:sz="2" w:space="0" w:color="000000"/>
              <w:bottom w:val="single" w:sz="2" w:space="0" w:color="000000"/>
              <w:right w:val="single" w:sz="2" w:space="0" w:color="000000"/>
            </w:tcBorders>
          </w:tcPr>
          <w:p w14:paraId="5035DE84" w14:textId="77777777" w:rsidR="005C2958" w:rsidRDefault="00000000">
            <w:pPr>
              <w:pStyle w:val="afd"/>
              <w:spacing w:before="57" w:after="57"/>
              <w:jc w:val="center"/>
              <w:rPr>
                <w:sz w:val="26"/>
                <w:szCs w:val="26"/>
              </w:rPr>
            </w:pPr>
            <w:r>
              <w:rPr>
                <w:sz w:val="26"/>
                <w:szCs w:val="26"/>
              </w:rPr>
              <w:t>АДМИНИСТРАТИВНОЕ ПИСЬМО</w:t>
            </w:r>
          </w:p>
          <w:p w14:paraId="3DA63B5B" w14:textId="77777777" w:rsidR="005C2958" w:rsidRDefault="00000000">
            <w:pPr>
              <w:pStyle w:val="afd"/>
              <w:jc w:val="center"/>
              <w:rPr>
                <w:sz w:val="16"/>
                <w:szCs w:val="16"/>
              </w:rPr>
            </w:pPr>
            <w:r>
              <w:rPr>
                <w:sz w:val="16"/>
                <w:szCs w:val="16"/>
              </w:rPr>
              <w:t>срок хранения в почтовом отделении 7 дней,</w:t>
            </w:r>
          </w:p>
          <w:p w14:paraId="2D3FDDE3" w14:textId="77777777" w:rsidR="005C2958" w:rsidRDefault="00000000">
            <w:pPr>
              <w:pStyle w:val="afd"/>
              <w:jc w:val="center"/>
              <w:rPr>
                <w:sz w:val="16"/>
                <w:szCs w:val="16"/>
              </w:rPr>
            </w:pPr>
            <w:r>
              <w:rPr>
                <w:sz w:val="16"/>
                <w:szCs w:val="16"/>
              </w:rPr>
              <w:t>плата за хранение не взимается.</w:t>
            </w:r>
          </w:p>
        </w:tc>
      </w:tr>
    </w:tbl>
    <w:p w14:paraId="7F5838E7" w14:textId="77777777" w:rsidR="005C2958" w:rsidRDefault="005C2958">
      <w:pPr>
        <w:ind w:firstLine="567"/>
        <w:jc w:val="both"/>
        <w:rPr>
          <w:szCs w:val="28"/>
        </w:rPr>
      </w:pPr>
    </w:p>
    <w:p w14:paraId="768BF12C" w14:textId="77777777" w:rsidR="005C2958" w:rsidRDefault="005C2958">
      <w:pPr>
        <w:ind w:firstLine="567"/>
        <w:jc w:val="both"/>
        <w:rPr>
          <w:szCs w:val="28"/>
        </w:rPr>
      </w:pPr>
    </w:p>
    <w:p w14:paraId="71B01D8B" w14:textId="77777777" w:rsidR="005C2958" w:rsidRDefault="00000000">
      <w:pPr>
        <w:widowControl w:val="0"/>
        <w:jc w:val="both"/>
        <w:rPr>
          <w:bCs/>
        </w:rPr>
      </w:pPr>
      <w:r>
        <w:rPr>
          <w:bCs/>
        </w:rPr>
        <w:t xml:space="preserve">Начальник правового управления </w:t>
      </w:r>
    </w:p>
    <w:p w14:paraId="0C6A4161" w14:textId="77777777" w:rsidR="005C2958" w:rsidRDefault="00000000">
      <w:pPr>
        <w:widowControl w:val="0"/>
        <w:rPr>
          <w:bCs/>
        </w:rPr>
      </w:pPr>
      <w:r>
        <w:rPr>
          <w:bCs/>
          <w:szCs w:val="28"/>
        </w:rPr>
        <w:t xml:space="preserve">администрации г. Горячий Ключ   </w:t>
      </w:r>
      <w:bookmarkStart w:id="7" w:name="_GoBack41"/>
      <w:bookmarkEnd w:id="7"/>
      <w:r>
        <w:rPr>
          <w:bCs/>
          <w:szCs w:val="28"/>
        </w:rPr>
        <w:t xml:space="preserve">                                                         В.В. </w:t>
      </w:r>
      <w:proofErr w:type="spellStart"/>
      <w:r>
        <w:rPr>
          <w:bCs/>
          <w:szCs w:val="28"/>
        </w:rPr>
        <w:t>Назарс</w:t>
      </w:r>
      <w:proofErr w:type="spellEnd"/>
    </w:p>
    <w:sectPr w:rsidR="005C2958">
      <w:headerReference w:type="default" r:id="rId19"/>
      <w:footerReference w:type="default" r:id="rId20"/>
      <w:pgSz w:w="11906" w:h="16838"/>
      <w:pgMar w:top="945" w:right="596" w:bottom="818" w:left="1665"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4743" w14:textId="77777777" w:rsidR="008C7432" w:rsidRDefault="008C7432">
      <w:r>
        <w:separator/>
      </w:r>
    </w:p>
  </w:endnote>
  <w:endnote w:type="continuationSeparator" w:id="0">
    <w:p w14:paraId="77CD1DDF" w14:textId="77777777" w:rsidR="008C7432" w:rsidRDefault="008C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YS Text;Helvetica Neue;Helvet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3E1E7" w14:textId="77777777" w:rsidR="005C2958" w:rsidRDefault="005C29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6A9EA" w14:textId="77777777" w:rsidR="005C2958" w:rsidRDefault="005C295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D265A" w14:textId="77777777" w:rsidR="005C2958" w:rsidRDefault="005C29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EF913" w14:textId="77777777" w:rsidR="008C7432" w:rsidRDefault="008C7432">
      <w:r>
        <w:separator/>
      </w:r>
    </w:p>
  </w:footnote>
  <w:footnote w:type="continuationSeparator" w:id="0">
    <w:p w14:paraId="4BFD317C" w14:textId="77777777" w:rsidR="008C7432" w:rsidRDefault="008C7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1141C" w14:textId="77777777" w:rsidR="005C2958" w:rsidRDefault="005C2958">
    <w:pPr>
      <w:pStyle w:val="afa"/>
      <w:jc w:val="center"/>
    </w:pPr>
  </w:p>
  <w:p w14:paraId="377D6F2F" w14:textId="77777777" w:rsidR="005C2958" w:rsidRDefault="00000000">
    <w:pPr>
      <w:pStyle w:val="afa"/>
      <w:jc w:val="center"/>
    </w:pPr>
    <w:r>
      <w:fldChar w:fldCharType="begin"/>
    </w:r>
    <w:r>
      <w:instrText>PAGE</w:instrText>
    </w:r>
    <w:r>
      <w:fldChar w:fldCharType="separate"/>
    </w:r>
    <w:r>
      <w:t>13</w:t>
    </w:r>
    <w:r>
      <w:fldChar w:fldCharType="end"/>
    </w:r>
  </w:p>
  <w:p w14:paraId="621F1F09" w14:textId="77777777" w:rsidR="005C2958" w:rsidRDefault="005C2958">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8CC3C" w14:textId="77777777" w:rsidR="005C2958" w:rsidRDefault="005C2958">
    <w:pPr>
      <w:pStyle w:val="afa"/>
      <w:jc w:val="center"/>
    </w:pPr>
  </w:p>
  <w:p w14:paraId="27BFCBC7" w14:textId="77777777" w:rsidR="005C2958" w:rsidRDefault="00000000">
    <w:pPr>
      <w:pStyle w:val="afa"/>
      <w:jc w:val="center"/>
    </w:pPr>
    <w:r>
      <w:fldChar w:fldCharType="begin"/>
    </w:r>
    <w:r>
      <w:instrText>PAGE</w:instrText>
    </w:r>
    <w:r>
      <w:fldChar w:fldCharType="separate"/>
    </w:r>
    <w:r>
      <w:t>15</w:t>
    </w:r>
    <w:r>
      <w:fldChar w:fldCharType="end"/>
    </w:r>
  </w:p>
  <w:p w14:paraId="03F94AB1" w14:textId="77777777" w:rsidR="005C2958" w:rsidRDefault="005C2958">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32CAF" w14:textId="77777777" w:rsidR="005C2958" w:rsidRDefault="005C2958">
    <w:pPr>
      <w:pStyle w:val="afa"/>
      <w:jc w:val="center"/>
    </w:pPr>
  </w:p>
  <w:p w14:paraId="3415F0FE" w14:textId="77777777" w:rsidR="005C2958" w:rsidRDefault="00000000">
    <w:pPr>
      <w:pStyle w:val="afa"/>
      <w:jc w:val="center"/>
    </w:pPr>
    <w:r>
      <w:fldChar w:fldCharType="begin"/>
    </w:r>
    <w:r>
      <w:instrText>PAGE</w:instrText>
    </w:r>
    <w:r>
      <w:fldChar w:fldCharType="separate"/>
    </w:r>
    <w:r>
      <w:t>15</w:t>
    </w:r>
    <w:r>
      <w:fldChar w:fldCharType="end"/>
    </w:r>
  </w:p>
  <w:p w14:paraId="48CB1BB0" w14:textId="77777777" w:rsidR="005C2958" w:rsidRDefault="005C2958">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B2C37"/>
    <w:multiLevelType w:val="hybridMultilevel"/>
    <w:tmpl w:val="1DE4FBC0"/>
    <w:lvl w:ilvl="0" w:tplc="8B605EE6">
      <w:start w:val="1"/>
      <w:numFmt w:val="decimal"/>
      <w:lvlText w:val="%1."/>
      <w:lvlJc w:val="left"/>
      <w:pPr>
        <w:ind w:left="1219" w:hanging="375"/>
      </w:pPr>
      <w:rPr>
        <w:rFonts w:hint="default"/>
      </w:rPr>
    </w:lvl>
    <w:lvl w:ilvl="1" w:tplc="04190019" w:tentative="1">
      <w:start w:val="1"/>
      <w:numFmt w:val="lowerLetter"/>
      <w:lvlText w:val="%2."/>
      <w:lvlJc w:val="left"/>
      <w:pPr>
        <w:ind w:left="1924" w:hanging="360"/>
      </w:pPr>
    </w:lvl>
    <w:lvl w:ilvl="2" w:tplc="0419001B" w:tentative="1">
      <w:start w:val="1"/>
      <w:numFmt w:val="lowerRoman"/>
      <w:lvlText w:val="%3."/>
      <w:lvlJc w:val="right"/>
      <w:pPr>
        <w:ind w:left="2644" w:hanging="180"/>
      </w:pPr>
    </w:lvl>
    <w:lvl w:ilvl="3" w:tplc="0419000F" w:tentative="1">
      <w:start w:val="1"/>
      <w:numFmt w:val="decimal"/>
      <w:lvlText w:val="%4."/>
      <w:lvlJc w:val="left"/>
      <w:pPr>
        <w:ind w:left="3364" w:hanging="360"/>
      </w:pPr>
    </w:lvl>
    <w:lvl w:ilvl="4" w:tplc="04190019" w:tentative="1">
      <w:start w:val="1"/>
      <w:numFmt w:val="lowerLetter"/>
      <w:lvlText w:val="%5."/>
      <w:lvlJc w:val="left"/>
      <w:pPr>
        <w:ind w:left="4084" w:hanging="360"/>
      </w:pPr>
    </w:lvl>
    <w:lvl w:ilvl="5" w:tplc="0419001B" w:tentative="1">
      <w:start w:val="1"/>
      <w:numFmt w:val="lowerRoman"/>
      <w:lvlText w:val="%6."/>
      <w:lvlJc w:val="right"/>
      <w:pPr>
        <w:ind w:left="4804" w:hanging="180"/>
      </w:pPr>
    </w:lvl>
    <w:lvl w:ilvl="6" w:tplc="0419000F" w:tentative="1">
      <w:start w:val="1"/>
      <w:numFmt w:val="decimal"/>
      <w:lvlText w:val="%7."/>
      <w:lvlJc w:val="left"/>
      <w:pPr>
        <w:ind w:left="5524" w:hanging="360"/>
      </w:pPr>
    </w:lvl>
    <w:lvl w:ilvl="7" w:tplc="04190019" w:tentative="1">
      <w:start w:val="1"/>
      <w:numFmt w:val="lowerLetter"/>
      <w:lvlText w:val="%8."/>
      <w:lvlJc w:val="left"/>
      <w:pPr>
        <w:ind w:left="6244" w:hanging="360"/>
      </w:pPr>
    </w:lvl>
    <w:lvl w:ilvl="8" w:tplc="0419001B" w:tentative="1">
      <w:start w:val="1"/>
      <w:numFmt w:val="lowerRoman"/>
      <w:lvlText w:val="%9."/>
      <w:lvlJc w:val="right"/>
      <w:pPr>
        <w:ind w:left="6964" w:hanging="180"/>
      </w:pPr>
    </w:lvl>
  </w:abstractNum>
  <w:abstractNum w:abstractNumId="1" w15:restartNumberingAfterBreak="0">
    <w:nsid w:val="352E6FC3"/>
    <w:multiLevelType w:val="hybridMultilevel"/>
    <w:tmpl w:val="EA789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9F4E2C"/>
    <w:multiLevelType w:val="hybridMultilevel"/>
    <w:tmpl w:val="2AA8CEE0"/>
    <w:lvl w:ilvl="0" w:tplc="C448AC14">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9B6519E"/>
    <w:multiLevelType w:val="multilevel"/>
    <w:tmpl w:val="D9504F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FB53DE0"/>
    <w:multiLevelType w:val="multilevel"/>
    <w:tmpl w:val="E9282F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05289776">
    <w:abstractNumId w:val="4"/>
  </w:num>
  <w:num w:numId="2" w16cid:durableId="567109425">
    <w:abstractNumId w:val="3"/>
  </w:num>
  <w:num w:numId="3" w16cid:durableId="1557662515">
    <w:abstractNumId w:val="2"/>
  </w:num>
  <w:num w:numId="4" w16cid:durableId="674500433">
    <w:abstractNumId w:val="0"/>
  </w:num>
  <w:num w:numId="5" w16cid:durableId="558785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58"/>
    <w:rsid w:val="00033895"/>
    <w:rsid w:val="00085ACA"/>
    <w:rsid w:val="000A74F9"/>
    <w:rsid w:val="000F41C9"/>
    <w:rsid w:val="00276352"/>
    <w:rsid w:val="002B37BB"/>
    <w:rsid w:val="0034085A"/>
    <w:rsid w:val="003E0DC3"/>
    <w:rsid w:val="00404032"/>
    <w:rsid w:val="004068F4"/>
    <w:rsid w:val="004B1EDB"/>
    <w:rsid w:val="005C2958"/>
    <w:rsid w:val="006C5AEB"/>
    <w:rsid w:val="008678BB"/>
    <w:rsid w:val="00882746"/>
    <w:rsid w:val="008C7432"/>
    <w:rsid w:val="00B33659"/>
    <w:rsid w:val="00B65EC7"/>
    <w:rsid w:val="00C936FB"/>
    <w:rsid w:val="00CA48C1"/>
    <w:rsid w:val="00CB3510"/>
    <w:rsid w:val="00CC5E03"/>
    <w:rsid w:val="00D328E0"/>
    <w:rsid w:val="00D40067"/>
    <w:rsid w:val="00E00956"/>
    <w:rsid w:val="00F0796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4E853"/>
  <w15:docId w15:val="{DDBB5B43-D3F8-420E-B177-24F8BEDC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NSimSun" w:hAnsi="Times New Roman" w:cs="Arial"/>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s="Times New Roman"/>
      <w:sz w:val="28"/>
      <w:lang w:eastAsia="ar-SA"/>
    </w:rPr>
  </w:style>
  <w:style w:type="paragraph" w:styleId="1">
    <w:name w:val="heading 1"/>
    <w:basedOn w:val="a"/>
    <w:uiPriority w:val="9"/>
    <w:qFormat/>
    <w:pPr>
      <w:keepNext/>
      <w:spacing w:before="240" w:after="60"/>
      <w:outlineLvl w:val="0"/>
    </w:pPr>
    <w:rPr>
      <w:rFonts w:asciiTheme="majorHAnsi" w:eastAsiaTheme="majorEastAsia" w:hAnsiTheme="majorHAnsi" w:cstheme="majorBidi"/>
      <w:b/>
      <w:bCs/>
      <w:sz w:val="32"/>
      <w:szCs w:val="32"/>
    </w:rPr>
  </w:style>
  <w:style w:type="paragraph" w:styleId="2">
    <w:name w:val="heading 2"/>
    <w:basedOn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qFormat/>
    <w:pPr>
      <w:keepNext/>
      <w:numPr>
        <w:ilvl w:val="2"/>
        <w:numId w:val="1"/>
      </w:numPr>
      <w:outlineLvl w:val="2"/>
    </w:p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aliases w:val="Оглавление 2 Знак,Заголовок 5 Знак Знак,Оглавление 2 Знак Знак Знак,Заголовок 5 Знак Знак Знак Знак,Оглавление 2 Знак Знак Знак Знак Знак,Заголовок 5 Знак Знак Знак Знак Знак Знак,Оглавление 2 Знак Знак Знак Знак Знак Знак Знак"/>
    <w:basedOn w:val="a"/>
    <w:link w:val="21"/>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link w:val="1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link w:val="11"/>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character" w:customStyle="1" w:styleId="-">
    <w:name w:val="Интернет-ссылка"/>
    <w:uiPriority w:val="99"/>
    <w:unhideWhenUsed/>
    <w:rPr>
      <w:color w:val="000080"/>
      <w:u w:val="single"/>
    </w:rPr>
  </w:style>
  <w:style w:type="character" w:customStyle="1" w:styleId="FootnoteTextChar">
    <w:name w:val="Footnote Text Char"/>
    <w:uiPriority w:val="99"/>
    <w:qFormat/>
    <w:rPr>
      <w:sz w:val="18"/>
    </w:rPr>
  </w:style>
  <w:style w:type="character" w:customStyle="1" w:styleId="a3">
    <w:name w:val="Привязка сноски"/>
    <w:rPr>
      <w:vertAlign w:val="superscript"/>
    </w:rPr>
  </w:style>
  <w:style w:type="character" w:customStyle="1" w:styleId="FootnoteCharacters">
    <w:name w:val="Footnote Characters"/>
    <w:uiPriority w:val="99"/>
    <w:unhideWhenUsed/>
    <w:qFormat/>
    <w:rPr>
      <w:vertAlign w:val="superscript"/>
    </w:rPr>
  </w:style>
  <w:style w:type="character" w:customStyle="1" w:styleId="EndnoteTextChar">
    <w:name w:val="Endnote Text Char"/>
    <w:uiPriority w:val="99"/>
    <w:qFormat/>
    <w:rPr>
      <w:sz w:val="20"/>
    </w:rPr>
  </w:style>
  <w:style w:type="character" w:customStyle="1" w:styleId="a4">
    <w:name w:val="Привязка концевой сноски"/>
    <w:rPr>
      <w:vertAlign w:val="superscript"/>
    </w:rPr>
  </w:style>
  <w:style w:type="character" w:customStyle="1" w:styleId="EndnoteCharacters">
    <w:name w:val="Endnote Characters"/>
    <w:uiPriority w:val="99"/>
    <w:semiHidden/>
    <w:unhideWhenUsed/>
    <w:qFormat/>
    <w:rPr>
      <w:vertAlign w:val="superscript"/>
    </w:rPr>
  </w:style>
  <w:style w:type="character" w:customStyle="1" w:styleId="12">
    <w:name w:val="Основной шрифт абзаца1"/>
    <w:qFormat/>
  </w:style>
  <w:style w:type="character" w:customStyle="1" w:styleId="13">
    <w:name w:val="Заголовок 1 Знак"/>
    <w:basedOn w:val="a0"/>
    <w:uiPriority w:val="9"/>
    <w:qFormat/>
    <w:rPr>
      <w:rFonts w:asciiTheme="majorHAnsi" w:eastAsiaTheme="majorEastAsia" w:hAnsiTheme="majorHAnsi" w:cstheme="majorBidi"/>
      <w:b/>
      <w:bCs/>
      <w:sz w:val="32"/>
      <w:szCs w:val="32"/>
      <w:lang w:eastAsia="ar-SA"/>
    </w:rPr>
  </w:style>
  <w:style w:type="character" w:customStyle="1" w:styleId="a5">
    <w:name w:val="Гипертекстовая ссылка"/>
    <w:basedOn w:val="a0"/>
    <w:uiPriority w:val="99"/>
    <w:qFormat/>
    <w:rPr>
      <w:b/>
      <w:bCs/>
      <w:color w:val="106BBE"/>
    </w:rPr>
  </w:style>
  <w:style w:type="character" w:styleId="a6">
    <w:name w:val="Strong"/>
    <w:basedOn w:val="a0"/>
    <w:uiPriority w:val="22"/>
    <w:qFormat/>
    <w:rPr>
      <w:b/>
      <w:bCs/>
    </w:rPr>
  </w:style>
  <w:style w:type="character" w:customStyle="1" w:styleId="a7">
    <w:name w:val="Текст выноски Знак"/>
    <w:basedOn w:val="a0"/>
    <w:uiPriority w:val="99"/>
    <w:semiHidden/>
    <w:qFormat/>
    <w:rPr>
      <w:rFonts w:ascii="Segoe UI" w:hAnsi="Segoe UI" w:cs="Segoe UI"/>
      <w:sz w:val="18"/>
      <w:szCs w:val="18"/>
      <w:lang w:eastAsia="ar-SA"/>
    </w:rPr>
  </w:style>
  <w:style w:type="character" w:customStyle="1" w:styleId="a8">
    <w:name w:val="Верхний колонтитул Знак"/>
    <w:basedOn w:val="a0"/>
    <w:uiPriority w:val="99"/>
    <w:qFormat/>
    <w:rPr>
      <w:sz w:val="28"/>
      <w:lang w:eastAsia="ar-SA"/>
    </w:rPr>
  </w:style>
  <w:style w:type="character" w:customStyle="1" w:styleId="a9">
    <w:name w:val="Нижний колонтитул Знак"/>
    <w:basedOn w:val="a0"/>
    <w:uiPriority w:val="99"/>
    <w:qFormat/>
    <w:rPr>
      <w:sz w:val="28"/>
      <w:lang w:eastAsia="ar-SA"/>
    </w:rPr>
  </w:style>
  <w:style w:type="character" w:styleId="aa">
    <w:name w:val="Emphasis"/>
    <w:qFormat/>
    <w:rPr>
      <w:i/>
      <w:iCs/>
    </w:rPr>
  </w:style>
  <w:style w:type="paragraph" w:styleId="ab">
    <w:name w:val="Title"/>
    <w:basedOn w:val="a"/>
    <w:next w:val="ac"/>
    <w:uiPriority w:val="10"/>
    <w:qFormat/>
    <w:pPr>
      <w:spacing w:before="300" w:after="200"/>
      <w:contextualSpacing/>
    </w:pPr>
    <w:rPr>
      <w:sz w:val="48"/>
      <w:szCs w:val="48"/>
    </w:rPr>
  </w:style>
  <w:style w:type="paragraph" w:styleId="ac">
    <w:name w:val="Body Text"/>
    <w:basedOn w:val="a"/>
    <w:pPr>
      <w:jc w:val="both"/>
    </w:pPr>
  </w:style>
  <w:style w:type="paragraph" w:styleId="ad">
    <w:name w:val="List"/>
    <w:basedOn w:val="ac"/>
    <w:rPr>
      <w:rFonts w:ascii="Arial" w:hAnsi="Arial" w:cs="Tahoma"/>
    </w:rPr>
  </w:style>
  <w:style w:type="paragraph" w:styleId="ae">
    <w:name w:val="caption"/>
    <w:basedOn w:val="a"/>
    <w:qFormat/>
    <w:pPr>
      <w:suppressLineNumbers/>
      <w:spacing w:before="120" w:after="120"/>
    </w:pPr>
    <w:rPr>
      <w:rFonts w:cs="Arial"/>
      <w:i/>
      <w:iCs/>
      <w:sz w:val="24"/>
      <w:szCs w:val="24"/>
    </w:rPr>
  </w:style>
  <w:style w:type="paragraph" w:styleId="af">
    <w:name w:val="index heading"/>
    <w:basedOn w:val="a"/>
    <w:qFormat/>
    <w:pPr>
      <w:suppressLineNumbers/>
    </w:pPr>
    <w:rPr>
      <w:rFonts w:cs="Arial"/>
    </w:rPr>
  </w:style>
  <w:style w:type="paragraph" w:styleId="af0">
    <w:name w:val="No Spacing"/>
    <w:qFormat/>
    <w:rPr>
      <w:rFonts w:ascii="Calibri" w:eastAsia="Times New Roman" w:hAnsi="Calibri" w:cs="Calibri"/>
      <w:sz w:val="22"/>
      <w:szCs w:val="22"/>
      <w:lang w:eastAsia="zh-CN"/>
    </w:rPr>
  </w:style>
  <w:style w:type="paragraph" w:styleId="af1">
    <w:name w:val="Subtitle"/>
    <w:basedOn w:val="a"/>
    <w:uiPriority w:val="11"/>
    <w:qFormat/>
    <w:pPr>
      <w:spacing w:before="200" w:after="200"/>
    </w:pPr>
    <w:rPr>
      <w:sz w:val="24"/>
      <w:szCs w:val="24"/>
    </w:rPr>
  </w:style>
  <w:style w:type="paragraph" w:styleId="22">
    <w:name w:val="Quote"/>
    <w:basedOn w:val="a"/>
    <w:uiPriority w:val="29"/>
    <w:qFormat/>
    <w:pPr>
      <w:ind w:left="720" w:right="720"/>
    </w:pPr>
    <w:rPr>
      <w:i/>
    </w:rPr>
  </w:style>
  <w:style w:type="paragraph" w:styleId="af2">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3">
    <w:name w:val="footnote text"/>
    <w:basedOn w:val="a"/>
    <w:uiPriority w:val="99"/>
    <w:semiHidden/>
    <w:unhideWhenUsed/>
    <w:pPr>
      <w:spacing w:after="40"/>
    </w:pPr>
    <w:rPr>
      <w:sz w:val="18"/>
    </w:rPr>
  </w:style>
  <w:style w:type="paragraph" w:styleId="af4">
    <w:name w:val="endnote text"/>
    <w:basedOn w:val="a"/>
    <w:uiPriority w:val="99"/>
    <w:semiHidden/>
    <w:unhideWhenUsed/>
    <w:rPr>
      <w:sz w:val="20"/>
    </w:rPr>
  </w:style>
  <w:style w:type="paragraph" w:styleId="14">
    <w:name w:val="toc 1"/>
    <w:basedOn w:val="a"/>
    <w:uiPriority w:val="39"/>
    <w:unhideWhenUsed/>
    <w:pPr>
      <w:spacing w:after="57"/>
    </w:pPr>
  </w:style>
  <w:style w:type="paragraph" w:styleId="21">
    <w:name w:val="toc 2"/>
    <w:aliases w:val="Заголовок 5 Знак,Оглавление 2 Знак Знак,Заголовок 5 Знак Знак Знак,Оглавление 2 Знак Знак Знак Знак,Заголовок 5 Знак Знак Знак Знак Знак,Оглавление 2 Знак Знак Знак Знак Знак Знак,Заголовок 5 Знак Знак Знак Знак Знак Знак Знак"/>
    <w:basedOn w:val="a"/>
    <w:link w:val="5"/>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5">
    <w:name w:val="TOC Heading"/>
    <w:uiPriority w:val="39"/>
    <w:unhideWhenUsed/>
    <w:qFormat/>
  </w:style>
  <w:style w:type="paragraph" w:styleId="af6">
    <w:name w:val="table of figures"/>
    <w:basedOn w:val="a"/>
    <w:uiPriority w:val="99"/>
    <w:unhideWhenUsed/>
    <w:qFormat/>
  </w:style>
  <w:style w:type="paragraph" w:customStyle="1" w:styleId="10">
    <w:name w:val="Заголовок1"/>
    <w:basedOn w:val="a"/>
    <w:link w:val="Heading2Char"/>
    <w:qFormat/>
    <w:pPr>
      <w:keepNext/>
      <w:spacing w:before="240" w:after="120"/>
    </w:pPr>
    <w:rPr>
      <w:rFonts w:ascii="Arial" w:eastAsia="Lucida Sans Unicode" w:hAnsi="Arial" w:cs="Tahoma"/>
      <w:szCs w:val="28"/>
    </w:rPr>
  </w:style>
  <w:style w:type="paragraph" w:customStyle="1" w:styleId="20">
    <w:name w:val="Заголовок 2 Знак"/>
    <w:basedOn w:val="a"/>
    <w:link w:val="2"/>
    <w:qFormat/>
    <w:pPr>
      <w:suppressLineNumbers/>
      <w:spacing w:before="120" w:after="120"/>
    </w:pPr>
    <w:rPr>
      <w:rFonts w:ascii="Arial" w:hAnsi="Arial" w:cs="Tahoma"/>
      <w:i/>
      <w:iCs/>
      <w:sz w:val="20"/>
      <w:szCs w:val="24"/>
    </w:rPr>
  </w:style>
  <w:style w:type="paragraph" w:customStyle="1" w:styleId="15">
    <w:name w:val="Указатель1"/>
    <w:basedOn w:val="a"/>
    <w:qFormat/>
    <w:pPr>
      <w:suppressLineNumbers/>
    </w:pPr>
    <w:rPr>
      <w:rFonts w:ascii="Arial" w:hAnsi="Arial" w:cs="Tahoma"/>
    </w:rPr>
  </w:style>
  <w:style w:type="paragraph" w:customStyle="1" w:styleId="16">
    <w:name w:val="Текст1"/>
    <w:basedOn w:val="a"/>
    <w:qFormat/>
    <w:rPr>
      <w:rFonts w:ascii="Courier New" w:hAnsi="Courier New"/>
      <w:sz w:val="20"/>
    </w:rPr>
  </w:style>
  <w:style w:type="paragraph" w:customStyle="1" w:styleId="ConsNormal">
    <w:name w:val="ConsNormal"/>
    <w:qFormat/>
    <w:pPr>
      <w:widowControl w:val="0"/>
      <w:ind w:right="19772" w:firstLine="720"/>
    </w:pPr>
    <w:rPr>
      <w:rFonts w:ascii="Arial" w:eastAsia="Arial" w:hAnsi="Arial" w:cs="Times New Roman"/>
      <w:lang w:eastAsia="ar-SA"/>
    </w:rPr>
  </w:style>
  <w:style w:type="paragraph" w:styleId="af7">
    <w:name w:val="List Paragraph"/>
    <w:basedOn w:val="a"/>
    <w:uiPriority w:val="34"/>
    <w:qFormat/>
    <w:pPr>
      <w:ind w:left="720"/>
      <w:contextualSpacing/>
    </w:pPr>
  </w:style>
  <w:style w:type="paragraph" w:styleId="af8">
    <w:name w:val="Balloon Text"/>
    <w:basedOn w:val="a"/>
    <w:uiPriority w:val="99"/>
    <w:semiHidden/>
    <w:unhideWhenUsed/>
    <w:qFormat/>
    <w:rPr>
      <w:rFonts w:ascii="Segoe UI" w:hAnsi="Segoe UI" w:cs="Segoe UI"/>
      <w:sz w:val="18"/>
      <w:szCs w:val="18"/>
    </w:rPr>
  </w:style>
  <w:style w:type="paragraph" w:customStyle="1" w:styleId="af9">
    <w:name w:val="Колонтитул"/>
    <w:basedOn w:val="a"/>
    <w:qFormat/>
  </w:style>
  <w:style w:type="paragraph" w:styleId="afa">
    <w:name w:val="header"/>
    <w:basedOn w:val="a"/>
    <w:uiPriority w:val="99"/>
    <w:unhideWhenUsed/>
    <w:pPr>
      <w:tabs>
        <w:tab w:val="center" w:pos="4677"/>
        <w:tab w:val="right" w:pos="9355"/>
      </w:tabs>
    </w:pPr>
  </w:style>
  <w:style w:type="paragraph" w:styleId="afb">
    <w:name w:val="footer"/>
    <w:basedOn w:val="a"/>
    <w:uiPriority w:val="99"/>
    <w:unhideWhenUsed/>
    <w:pPr>
      <w:tabs>
        <w:tab w:val="center" w:pos="4677"/>
        <w:tab w:val="right" w:pos="9355"/>
      </w:tabs>
    </w:pPr>
  </w:style>
  <w:style w:type="paragraph" w:styleId="afc">
    <w:name w:val="Normal (Web)"/>
    <w:basedOn w:val="a"/>
    <w:qFormat/>
    <w:pPr>
      <w:spacing w:before="100" w:after="100"/>
    </w:pPr>
    <w:rPr>
      <w:sz w:val="24"/>
      <w:szCs w:val="24"/>
    </w:rPr>
  </w:style>
  <w:style w:type="paragraph" w:customStyle="1" w:styleId="afd">
    <w:name w:val="Содержимое таблицы"/>
    <w:basedOn w:val="a"/>
    <w:qFormat/>
    <w:pPr>
      <w:widowControl w:val="0"/>
      <w:suppressLineNumbers/>
    </w:pPr>
  </w:style>
  <w:style w:type="paragraph" w:customStyle="1" w:styleId="afe">
    <w:name w:val="Заголовок таблицы"/>
    <w:basedOn w:val="afd"/>
    <w:qFormat/>
    <w:pPr>
      <w:jc w:val="center"/>
    </w:pPr>
    <w:rPr>
      <w:b/>
      <w:bCs/>
    </w:rPr>
  </w:style>
  <w:style w:type="paragraph" w:customStyle="1" w:styleId="11">
    <w:name w:val="заголовок 1"/>
    <w:basedOn w:val="a"/>
    <w:link w:val="Heading4Char"/>
    <w:qFormat/>
    <w:pPr>
      <w:keepNext/>
      <w:widowControl w:val="0"/>
      <w:ind w:right="5471"/>
      <w:jc w:val="center"/>
    </w:pPr>
    <w:rPr>
      <w:rFonts w:ascii="Arial" w:hAnsi="Arial" w:cs="Arial"/>
      <w:b/>
      <w:sz w:val="20"/>
    </w:rPr>
  </w:style>
  <w:style w:type="character" w:styleId="aff">
    <w:name w:val="Hyperlink"/>
    <w:basedOn w:val="a0"/>
    <w:uiPriority w:val="99"/>
    <w:unhideWhenUsed/>
    <w:rsid w:val="006C5AEB"/>
    <w:rPr>
      <w:color w:val="0000FF" w:themeColor="hyperlink"/>
      <w:u w:val="single"/>
    </w:rPr>
  </w:style>
  <w:style w:type="character" w:styleId="aff0">
    <w:name w:val="Unresolved Mention"/>
    <w:basedOn w:val="a0"/>
    <w:uiPriority w:val="99"/>
    <w:semiHidden/>
    <w:unhideWhenUsed/>
    <w:rsid w:val="006C5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mailto:gor_kluch@mo.krasnodar.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gor_kluch@mo.krasnodar.ru" TargetMode="External"/><Relationship Id="rId10" Type="http://schemas.openxmlformats.org/officeDocument/2006/relationships/hyperlink" Target="https://internet.garant.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gorkluch.ru/sovet/reshenie-soveta-7-sozyva/330.pdf"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18214-0598-49B5-B72F-AC06722D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15</Pages>
  <Words>4294</Words>
  <Characters>24476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Об усилении санитарного</vt:lpstr>
    </vt:vector>
  </TitlesOfParts>
  <Company>УЖГХ</Company>
  <LinksUpToDate>false</LinksUpToDate>
  <CharactersWithSpaces>28713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усилении санитарного</dc:title>
  <dc:subject/>
  <dc:creator>МУЖКХ</dc:creator>
  <dc:description/>
  <cp:lastModifiedBy>Маковеенко Галина Александровна</cp:lastModifiedBy>
  <cp:revision>8</cp:revision>
  <cp:lastPrinted>2026-01-19T12:27:00Z</cp:lastPrinted>
  <dcterms:created xsi:type="dcterms:W3CDTF">2025-10-20T07:52:00Z</dcterms:created>
  <dcterms:modified xsi:type="dcterms:W3CDTF">2026-01-19T12:27:00Z</dcterms:modified>
  <dc:language>ru-RU</dc:language>
</cp:coreProperties>
</file>